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648" w:rsidRDefault="00534648" w:rsidP="005346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РЕСПУБЛИКА  МОРДОВИЯ</w:t>
      </w:r>
    </w:p>
    <w:p w:rsidR="00534648" w:rsidRDefault="00534648" w:rsidP="005346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  ГОРОДСКОГО  ОКРУГА  САРАНСК</w:t>
      </w:r>
    </w:p>
    <w:p w:rsidR="00534648" w:rsidRDefault="00534648" w:rsidP="005346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  Е  Ш  Е  Н  И  Е</w:t>
      </w:r>
    </w:p>
    <w:p w:rsidR="00534648" w:rsidRDefault="00534648" w:rsidP="0053464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 4 февраля 2015 г.                                          №  426</w:t>
      </w:r>
    </w:p>
    <w:p w:rsidR="00534648" w:rsidRDefault="00534648" w:rsidP="005346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4648" w:rsidRDefault="00534648" w:rsidP="005346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решение </w:t>
      </w:r>
    </w:p>
    <w:p w:rsidR="00534648" w:rsidRDefault="00534648" w:rsidP="005346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Совета депутатов городского округа Саранск от 26 июня 2014 г. №343</w:t>
      </w:r>
    </w:p>
    <w:p w:rsidR="00534648" w:rsidRDefault="00534648" w:rsidP="005346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«Об установлении родительской платы, взимаемой с родителей (законных представителей) за присмотр и уход за ребёнком в дошкольных образовательных учреждениях городского округа Саранск, реализующих основную образовательную программу дошкольного образования»</w:t>
      </w:r>
    </w:p>
    <w:p w:rsidR="00534648" w:rsidRDefault="00534648" w:rsidP="005346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4648" w:rsidRDefault="00534648" w:rsidP="005346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Российской Федерации от 29 декабря 2012г. № 273-ФЗ «Об образовании в Российской Федерации», Уставом городского округа Саранск, Совет депутатов  городского округа   Саранск </w:t>
      </w:r>
      <w:r>
        <w:rPr>
          <w:rFonts w:ascii="Times New Roman" w:hAnsi="Times New Roman"/>
          <w:b/>
          <w:sz w:val="28"/>
          <w:szCs w:val="28"/>
        </w:rPr>
        <w:t>р е ш и л:</w:t>
      </w:r>
    </w:p>
    <w:p w:rsidR="00534648" w:rsidRDefault="00534648" w:rsidP="00534648">
      <w:pPr>
        <w:pStyle w:val="a3"/>
        <w:numPr>
          <w:ilvl w:val="3"/>
          <w:numId w:val="1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 в решение Совета депутатов городского округа Саранск</w:t>
      </w:r>
      <w:r>
        <w:rPr>
          <w:rFonts w:ascii="Times New Roman" w:hAnsi="Times New Roman"/>
          <w:sz w:val="28"/>
          <w:szCs w:val="28"/>
        </w:rPr>
        <w:br/>
        <w:t>от 26 июня 2014 г. №343 «Об установлении родительской платы, взимаемой с родителей (законных представителей) за присмотр и уход за ребёнком в дошкольных образовательных учреждениях городского округа Саранск, реализующих основную образовательную программу дошкольного образования» следующие  изменения:</w:t>
      </w:r>
    </w:p>
    <w:p w:rsidR="00534648" w:rsidRDefault="00534648" w:rsidP="00534648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наименование решения «Об установлении родительской платы, взимаемой с родителей (законных представителей) за присмотр и уход за ребёнком в дошкольных образовательных учреждениях городского округа Саранск, реализующих основную образовательную программу дошкольного образования» изложить в следующей редакции: «Об установлении родительской платы, взимаемой с родителей (законных представителей) за присмотр и уход за ребёнком в дошкольных образовательных организациях городского округа Саранск, реализующих образовательную программу дошкольного образования»;</w:t>
      </w:r>
    </w:p>
    <w:p w:rsidR="00534648" w:rsidRDefault="00534648" w:rsidP="00534648">
      <w:pPr>
        <w:pStyle w:val="a3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пункт 1 изложить в следующей редакции: «1 Определить стоимость затрат на содержание ребёнка в дошкольных образовательных организациях </w:t>
      </w:r>
      <w:r>
        <w:rPr>
          <w:rFonts w:ascii="Times New Roman" w:hAnsi="Times New Roman"/>
          <w:sz w:val="28"/>
          <w:szCs w:val="28"/>
        </w:rPr>
        <w:lastRenderedPageBreak/>
        <w:t>городского округа Саранск, реализующих образовательную программу дошкольного образования, в размере не более:</w:t>
      </w:r>
    </w:p>
    <w:p w:rsidR="00534648" w:rsidRDefault="00534648" w:rsidP="0053464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для детей от 1 года до 3 лет, посещающих группы общеразвивающей направленности – 406, 0 рублей в день, в том числе стоимость питания ребенка в размере 82, 0 рублей;</w:t>
      </w:r>
    </w:p>
    <w:p w:rsidR="00534648" w:rsidRDefault="00534648" w:rsidP="0053464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для детей от 3 до 7 лет, посещающих группы общеразвивающей направленности – 423, 6 рублей в день, в том числе стоимость питания ребенка в день в размере 98, 0 рублей;</w:t>
      </w:r>
    </w:p>
    <w:p w:rsidR="00534648" w:rsidRDefault="00534648" w:rsidP="0053464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для детей от 3 до 7 лет, посещающих группы компенсирующей направленности – 533, 5 рублей в день, в том числе стоимость питания ребенка в день в размере 98, 0 рублей»;</w:t>
      </w:r>
    </w:p>
    <w:p w:rsidR="00534648" w:rsidRDefault="00534648" w:rsidP="0053464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пункт 2 изложить в следующей редакции: «2 Установить на 2015</w:t>
      </w:r>
      <w:r>
        <w:rPr>
          <w:rFonts w:ascii="Times New Roman" w:hAnsi="Times New Roman"/>
          <w:color w:val="FFFFFF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г. размер родительской платы, взимаемой с родителей (законных представителей) (далее – родительская плата) за присмотр и уход за ребёнком в муниципальных образовательных организациях городского округа Саранск, реализующих образовательную программу дошкольного образования:</w:t>
      </w:r>
    </w:p>
    <w:p w:rsidR="00534648" w:rsidRDefault="00534648" w:rsidP="0053464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для детей от 1 года до 3 лет, посещающих группы общеразвивающей направленности – 87, 2 рублей в день;</w:t>
      </w:r>
    </w:p>
    <w:p w:rsidR="00534648" w:rsidRDefault="00534648" w:rsidP="0053464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для детей от 3 до 7 лет, посещающих группы общеразвивающей направленности – 77, 4 рублей в день;</w:t>
      </w:r>
    </w:p>
    <w:p w:rsidR="00534648" w:rsidRDefault="00534648" w:rsidP="0053464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 для детей от 3 до 7 лет, посещающих группы компенсирующей направленности –  88, 8  рублей в день;</w:t>
      </w:r>
    </w:p>
    <w:p w:rsidR="00534648" w:rsidRDefault="00534648" w:rsidP="0053464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для детей от 3 до 7 лет с ограниченными возможностями здоровья посещающих группы компенсирующей направленности – 88, 8 рублей в день».</w:t>
      </w:r>
    </w:p>
    <w:p w:rsidR="00534648" w:rsidRDefault="00534648" w:rsidP="00534648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пункт 3 изложить в следующей редакции: «3 Установить, что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  <w:bookmarkStart w:id="0" w:name="sub_4"/>
      <w:r>
        <w:rPr>
          <w:rFonts w:ascii="Times New Roman" w:hAnsi="Times New Roman"/>
          <w:sz w:val="28"/>
          <w:szCs w:val="28"/>
        </w:rPr>
        <w:t xml:space="preserve"> Источником финансирования указанных расходов определить средства бюджета городского округа Саранск»;</w:t>
      </w:r>
    </w:p>
    <w:bookmarkEnd w:id="0"/>
    <w:p w:rsidR="00534648" w:rsidRDefault="00534648" w:rsidP="0053464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 пункт 4 решения исключить;</w:t>
      </w:r>
    </w:p>
    <w:p w:rsidR="00534648" w:rsidRDefault="00534648" w:rsidP="0053464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е) подпункт 4) пункта 5 решения изложить в следующей редакции «4) отпуск родителей (законных представителей), предоставляемый в </w:t>
      </w:r>
      <w:r>
        <w:rPr>
          <w:rFonts w:ascii="Times New Roman" w:hAnsi="Times New Roman"/>
          <w:sz w:val="28"/>
          <w:szCs w:val="28"/>
        </w:rPr>
        <w:lastRenderedPageBreak/>
        <w:t>соответствии со статьями 114-128 Трудового кодекса Российской Федерации (с предоставлением копии приказа с места работы);</w:t>
      </w:r>
    </w:p>
    <w:p w:rsidR="00534648" w:rsidRDefault="00534648" w:rsidP="0053464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ж) пункт 5 решения дополнить подпунктами:</w:t>
      </w:r>
    </w:p>
    <w:p w:rsidR="00534648" w:rsidRDefault="00534648" w:rsidP="0053464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 время нахождения ребенка на домашнем режиме (согласно предоставленной медицинской справке);</w:t>
      </w:r>
    </w:p>
    <w:p w:rsidR="00534648" w:rsidRDefault="00534648" w:rsidP="0053464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период отсутствия ребенка по причине болезни родителя (законного представителя) или в связи с выездом в командировку, в случаях, когда ребенок воспитывается одним родителям (законным представителем), подтвержденных справкой медицинского учреждения или копией приказа о направлении в командировку;</w:t>
      </w:r>
    </w:p>
    <w:p w:rsidR="00534648" w:rsidRDefault="00534648" w:rsidP="0053464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период закрытия дошкольной образовательной организации на ремонтные и (или) аварийные работы.</w:t>
      </w:r>
    </w:p>
    <w:p w:rsidR="00534648" w:rsidRDefault="00534648" w:rsidP="0053464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з) пункт 5 решения считать пунктом 4;</w:t>
      </w:r>
    </w:p>
    <w:p w:rsidR="00534648" w:rsidRDefault="00534648" w:rsidP="0053464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и) пункт 6 решения считать пунктом 5;</w:t>
      </w:r>
    </w:p>
    <w:p w:rsidR="00534648" w:rsidRDefault="00534648" w:rsidP="00534648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к) пункт 7 решения считать пунктом 6.</w:t>
      </w:r>
    </w:p>
    <w:p w:rsidR="00534648" w:rsidRDefault="00534648" w:rsidP="00534648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подлежит официальному опубликованию и вступает в силу с 1 марта 2015 года.</w:t>
      </w:r>
    </w:p>
    <w:p w:rsidR="00534648" w:rsidRDefault="00534648" w:rsidP="005346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4648" w:rsidRDefault="00534648" w:rsidP="005346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4648" w:rsidRDefault="00534648" w:rsidP="005346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4648" w:rsidRDefault="00534648" w:rsidP="0053464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34648" w:rsidRDefault="00534648" w:rsidP="00534648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34648" w:rsidRDefault="00534648" w:rsidP="00534648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Председатель Совета  депутатов</w:t>
      </w:r>
    </w:p>
    <w:p w:rsidR="00534648" w:rsidRDefault="00534648" w:rsidP="00534648">
      <w:pPr>
        <w:spacing w:after="0"/>
        <w:ind w:firstLine="85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городского округа Саранск                                        Н.Ф. Бурнайкин</w:t>
      </w:r>
    </w:p>
    <w:p w:rsidR="00534648" w:rsidRDefault="00534648" w:rsidP="00534648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34648" w:rsidRDefault="00534648" w:rsidP="00534648"/>
    <w:p w:rsidR="003157DB" w:rsidRDefault="00534648"/>
    <w:sectPr w:rsidR="003157DB" w:rsidSect="00767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E37B7"/>
    <w:multiLevelType w:val="hybridMultilevel"/>
    <w:tmpl w:val="A6767A5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34648"/>
    <w:rsid w:val="00534648"/>
    <w:rsid w:val="007677A1"/>
    <w:rsid w:val="00A249FD"/>
    <w:rsid w:val="00B7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46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7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719</Words>
  <Characters>4099</Characters>
  <Application>Microsoft Office Word</Application>
  <DocSecurity>0</DocSecurity>
  <Lines>34</Lines>
  <Paragraphs>9</Paragraphs>
  <ScaleCrop>false</ScaleCrop>
  <Company>MultiDVD Team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2016-03-17T13:02:00Z</dcterms:created>
  <dcterms:modified xsi:type="dcterms:W3CDTF">2016-03-17T13:02:00Z</dcterms:modified>
</cp:coreProperties>
</file>