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0C" w:rsidRDefault="00DD520C" w:rsidP="00DD520C">
      <w:pPr>
        <w:rPr>
          <w:color w:val="222222"/>
        </w:rPr>
      </w:pPr>
    </w:p>
    <w:p w:rsidR="00DD520C" w:rsidRDefault="00DD520C" w:rsidP="00DD520C"/>
    <w:p w:rsidR="00DD520C" w:rsidRDefault="00DD520C" w:rsidP="00DD52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kern w:val="36"/>
        </w:rPr>
        <w:t xml:space="preserve">       </w:t>
      </w:r>
    </w:p>
    <w:p w:rsidR="00DD520C" w:rsidRPr="00E14466" w:rsidRDefault="00DD520C" w:rsidP="00DD52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4466">
        <w:rPr>
          <w:sz w:val="28"/>
          <w:szCs w:val="28"/>
        </w:rPr>
        <w:t xml:space="preserve">Принято                     </w:t>
      </w:r>
      <w:r>
        <w:rPr>
          <w:sz w:val="28"/>
          <w:szCs w:val="28"/>
        </w:rPr>
        <w:t xml:space="preserve">                               </w:t>
      </w:r>
      <w:r w:rsidR="00B80956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Утверждаю</w:t>
      </w:r>
    </w:p>
    <w:p w:rsidR="00DD520C" w:rsidRDefault="00DD520C" w:rsidP="00DD52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Общим Собранием МАДОУ                     заведующий МАДОУ «Детский </w:t>
      </w:r>
    </w:p>
    <w:p w:rsidR="00DD520C" w:rsidRDefault="00DD520C" w:rsidP="00DD52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«Детский сад№42»                                  </w:t>
      </w:r>
      <w:r w:rsidR="00B80956">
        <w:rPr>
          <w:sz w:val="28"/>
          <w:szCs w:val="28"/>
        </w:rPr>
        <w:t xml:space="preserve">   </w:t>
      </w:r>
      <w:r>
        <w:rPr>
          <w:sz w:val="28"/>
          <w:szCs w:val="28"/>
        </w:rPr>
        <w:t>сад№42»</w:t>
      </w:r>
    </w:p>
    <w:p w:rsidR="00DD520C" w:rsidRDefault="00DD520C" w:rsidP="00DD52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proofErr w:type="spellStart"/>
      <w:r>
        <w:rPr>
          <w:sz w:val="28"/>
          <w:szCs w:val="28"/>
        </w:rPr>
        <w:t>___от</w:t>
      </w:r>
      <w:proofErr w:type="spellEnd"/>
      <w:r>
        <w:rPr>
          <w:sz w:val="28"/>
          <w:szCs w:val="28"/>
        </w:rPr>
        <w:t xml:space="preserve"> «__</w:t>
      </w:r>
      <w:r w:rsidR="00B80956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>_»</w:t>
      </w:r>
      <w:r w:rsidR="00B80956">
        <w:rPr>
          <w:sz w:val="28"/>
          <w:szCs w:val="28"/>
          <w:u w:val="single"/>
        </w:rPr>
        <w:t xml:space="preserve">05. </w:t>
      </w:r>
      <w:r w:rsidR="00B80956">
        <w:rPr>
          <w:sz w:val="28"/>
          <w:szCs w:val="28"/>
        </w:rPr>
        <w:t>2016</w:t>
      </w:r>
      <w:r>
        <w:rPr>
          <w:sz w:val="28"/>
          <w:szCs w:val="28"/>
        </w:rPr>
        <w:t xml:space="preserve">г.       </w:t>
      </w:r>
      <w:proofErr w:type="spellStart"/>
      <w:r>
        <w:rPr>
          <w:sz w:val="28"/>
          <w:szCs w:val="28"/>
        </w:rPr>
        <w:t>__________Н.Б.Волкова</w:t>
      </w:r>
      <w:proofErr w:type="spellEnd"/>
      <w:r>
        <w:rPr>
          <w:sz w:val="28"/>
          <w:szCs w:val="28"/>
        </w:rPr>
        <w:t xml:space="preserve">                                                      </w:t>
      </w:r>
    </w:p>
    <w:p w:rsidR="00DD520C" w:rsidRDefault="00DD520C" w:rsidP="00DD52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446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="00B80956">
        <w:rPr>
          <w:sz w:val="28"/>
          <w:szCs w:val="28"/>
        </w:rPr>
        <w:t xml:space="preserve">    </w:t>
      </w:r>
      <w:r>
        <w:rPr>
          <w:sz w:val="28"/>
          <w:szCs w:val="28"/>
        </w:rPr>
        <w:t>Приказ№_</w:t>
      </w:r>
      <w:r w:rsidR="00B80956">
        <w:rPr>
          <w:sz w:val="28"/>
          <w:szCs w:val="28"/>
          <w:u w:val="single"/>
        </w:rPr>
        <w:t>204</w:t>
      </w:r>
      <w:r w:rsidR="00B80956">
        <w:rPr>
          <w:sz w:val="28"/>
          <w:szCs w:val="28"/>
        </w:rPr>
        <w:t>_от «</w:t>
      </w:r>
      <w:r w:rsidRPr="00857A1A">
        <w:rPr>
          <w:sz w:val="28"/>
          <w:szCs w:val="28"/>
        </w:rPr>
        <w:t>_</w:t>
      </w:r>
      <w:r w:rsidR="00B80956">
        <w:rPr>
          <w:sz w:val="28"/>
          <w:szCs w:val="28"/>
          <w:u w:val="single"/>
        </w:rPr>
        <w:t>31</w:t>
      </w:r>
      <w:r w:rsidR="00B80956">
        <w:rPr>
          <w:sz w:val="28"/>
          <w:szCs w:val="28"/>
        </w:rPr>
        <w:t>»</w:t>
      </w:r>
      <w:r w:rsidR="00B80956">
        <w:rPr>
          <w:sz w:val="28"/>
          <w:szCs w:val="28"/>
          <w:u w:val="single"/>
        </w:rPr>
        <w:t>05.</w:t>
      </w:r>
      <w:r>
        <w:rPr>
          <w:sz w:val="28"/>
          <w:szCs w:val="28"/>
        </w:rPr>
        <w:t>201</w:t>
      </w:r>
      <w:r w:rsidRPr="000D79BE">
        <w:rPr>
          <w:sz w:val="28"/>
          <w:szCs w:val="28"/>
        </w:rPr>
        <w:t>6</w:t>
      </w:r>
      <w:r w:rsidRPr="00857A1A">
        <w:rPr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</w:t>
      </w:r>
    </w:p>
    <w:p w:rsidR="00DD520C" w:rsidRPr="00E14466" w:rsidRDefault="00DD520C" w:rsidP="00DD52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DD520C" w:rsidRPr="008E7419" w:rsidRDefault="00DD520C" w:rsidP="00DD520C">
      <w:pPr>
        <w:rPr>
          <w:bCs/>
          <w:kern w:val="36"/>
        </w:rPr>
      </w:pPr>
    </w:p>
    <w:p w:rsidR="00DD520C" w:rsidRDefault="00DD520C" w:rsidP="00DD520C">
      <w:pPr>
        <w:spacing w:after="15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</w:t>
      </w:r>
    </w:p>
    <w:p w:rsidR="00DD520C" w:rsidRDefault="00DD520C" w:rsidP="00DD520C"/>
    <w:p w:rsidR="00DD520C" w:rsidRPr="00F1441B" w:rsidRDefault="00DD520C" w:rsidP="00DD520C">
      <w:pPr>
        <w:pStyle w:val="a3"/>
        <w:spacing w:line="276" w:lineRule="auto"/>
        <w:jc w:val="center"/>
        <w:rPr>
          <w:sz w:val="28"/>
          <w:szCs w:val="28"/>
        </w:rPr>
      </w:pPr>
      <w:r w:rsidRPr="00F1441B">
        <w:rPr>
          <w:rStyle w:val="a4"/>
          <w:sz w:val="28"/>
          <w:szCs w:val="28"/>
        </w:rPr>
        <w:t>ПОЛОЖЕНИЕ</w:t>
      </w:r>
      <w:r w:rsidRPr="00F1441B">
        <w:rPr>
          <w:sz w:val="28"/>
          <w:szCs w:val="28"/>
        </w:rPr>
        <w:br/>
      </w:r>
      <w:r w:rsidRPr="00F1441B">
        <w:rPr>
          <w:rStyle w:val="a4"/>
          <w:sz w:val="28"/>
          <w:szCs w:val="28"/>
        </w:rPr>
        <w:t>о комиссии по противодействию коррупции</w:t>
      </w:r>
      <w:r w:rsidRPr="00F1441B">
        <w:rPr>
          <w:sz w:val="28"/>
          <w:szCs w:val="28"/>
        </w:rPr>
        <w:t>     </w:t>
      </w:r>
      <w:r w:rsidRPr="00F1441B">
        <w:rPr>
          <w:sz w:val="28"/>
          <w:szCs w:val="28"/>
        </w:rPr>
        <w:br/>
      </w:r>
      <w:r>
        <w:rPr>
          <w:rStyle w:val="a4"/>
          <w:sz w:val="28"/>
          <w:szCs w:val="28"/>
        </w:rPr>
        <w:t>м</w:t>
      </w:r>
      <w:r w:rsidRPr="00F1441B">
        <w:rPr>
          <w:rStyle w:val="a4"/>
          <w:sz w:val="28"/>
          <w:szCs w:val="28"/>
        </w:rPr>
        <w:t xml:space="preserve">униципального автономного дошкольного образовательного учреждения </w:t>
      </w:r>
      <w:r>
        <w:rPr>
          <w:rStyle w:val="a4"/>
          <w:sz w:val="28"/>
          <w:szCs w:val="28"/>
        </w:rPr>
        <w:t xml:space="preserve">«Детский </w:t>
      </w:r>
      <w:proofErr w:type="spellStart"/>
      <w:r>
        <w:rPr>
          <w:rStyle w:val="a4"/>
          <w:sz w:val="28"/>
          <w:szCs w:val="28"/>
        </w:rPr>
        <w:t>сад№</w:t>
      </w:r>
      <w:proofErr w:type="spellEnd"/>
      <w:r>
        <w:rPr>
          <w:rStyle w:val="a4"/>
          <w:sz w:val="28"/>
          <w:szCs w:val="28"/>
        </w:rPr>
        <w:t xml:space="preserve"> 42</w:t>
      </w:r>
      <w:r w:rsidRPr="00F1441B">
        <w:rPr>
          <w:rStyle w:val="a4"/>
          <w:sz w:val="28"/>
          <w:szCs w:val="28"/>
        </w:rPr>
        <w:t>»</w:t>
      </w:r>
    </w:p>
    <w:p w:rsidR="00DD520C" w:rsidRPr="00F1441B" w:rsidRDefault="00DD520C" w:rsidP="00DD520C">
      <w:pPr>
        <w:pStyle w:val="a3"/>
        <w:ind w:left="29"/>
        <w:rPr>
          <w:color w:val="010214"/>
          <w:sz w:val="28"/>
          <w:szCs w:val="28"/>
        </w:rPr>
      </w:pPr>
      <w:r w:rsidRPr="00F1441B">
        <w:rPr>
          <w:rStyle w:val="a4"/>
          <w:color w:val="010214"/>
          <w:sz w:val="28"/>
          <w:szCs w:val="28"/>
        </w:rPr>
        <w:t>1. Общие положения</w:t>
      </w:r>
    </w:p>
    <w:p w:rsidR="00DD520C" w:rsidRPr="00F1441B" w:rsidRDefault="00DD520C" w:rsidP="00DD520C">
      <w:pPr>
        <w:pStyle w:val="a3"/>
        <w:ind w:left="442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 xml:space="preserve">1.1.  Настоящее Положение определяет порядок деятельности, задачи и компетенцию Комиссии по противодействию коррупции (далее — </w:t>
      </w:r>
      <w:r>
        <w:rPr>
          <w:color w:val="010214"/>
          <w:sz w:val="28"/>
          <w:szCs w:val="28"/>
        </w:rPr>
        <w:t xml:space="preserve">Комиссия) в муниципальном автономном дошкольном </w:t>
      </w:r>
      <w:r w:rsidRPr="00F1441B">
        <w:rPr>
          <w:color w:val="010214"/>
          <w:sz w:val="28"/>
          <w:szCs w:val="28"/>
        </w:rPr>
        <w:t>обр</w:t>
      </w:r>
      <w:r>
        <w:rPr>
          <w:color w:val="010214"/>
          <w:sz w:val="28"/>
          <w:szCs w:val="28"/>
        </w:rPr>
        <w:t>азователь</w:t>
      </w:r>
      <w:r>
        <w:rPr>
          <w:color w:val="010214"/>
          <w:sz w:val="28"/>
          <w:szCs w:val="28"/>
        </w:rPr>
        <w:softHyphen/>
        <w:t>ном учреждении «Детский сад № 42»  (далее - Учреждение</w:t>
      </w:r>
      <w:r w:rsidRPr="00F1441B">
        <w:rPr>
          <w:color w:val="010214"/>
          <w:sz w:val="28"/>
          <w:szCs w:val="28"/>
        </w:rPr>
        <w:t>).</w:t>
      </w:r>
      <w:r w:rsidRPr="00F1441B">
        <w:rPr>
          <w:color w:val="010214"/>
          <w:sz w:val="28"/>
          <w:szCs w:val="28"/>
        </w:rPr>
        <w:br/>
        <w:t>1.2.  Комиссия является совещательным органом, который систематически осуществляет ком</w:t>
      </w:r>
      <w:r w:rsidRPr="00F1441B">
        <w:rPr>
          <w:color w:val="010214"/>
          <w:sz w:val="28"/>
          <w:szCs w:val="28"/>
        </w:rPr>
        <w:softHyphen/>
        <w:t xml:space="preserve">плекс мероприятий </w:t>
      </w:r>
      <w:proofErr w:type="gramStart"/>
      <w:r w:rsidRPr="00F1441B">
        <w:rPr>
          <w:color w:val="010214"/>
          <w:sz w:val="28"/>
          <w:szCs w:val="28"/>
        </w:rPr>
        <w:t>по</w:t>
      </w:r>
      <w:proofErr w:type="gramEnd"/>
      <w:r w:rsidRPr="00F1441B">
        <w:rPr>
          <w:color w:val="010214"/>
          <w:sz w:val="28"/>
          <w:szCs w:val="28"/>
        </w:rPr>
        <w:t>:</w:t>
      </w:r>
    </w:p>
    <w:p w:rsidR="00DD520C" w:rsidRPr="00F1441B" w:rsidRDefault="00DD520C" w:rsidP="00DD520C">
      <w:pPr>
        <w:numPr>
          <w:ilvl w:val="0"/>
          <w:numId w:val="2"/>
        </w:numPr>
        <w:spacing w:before="100" w:beforeAutospacing="1" w:after="100" w:afterAutospacing="1"/>
        <w:ind w:left="480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выявлению и устранению причин и условий, порождающих коррупцию;</w:t>
      </w:r>
    </w:p>
    <w:p w:rsidR="00DD520C" w:rsidRPr="00F1441B" w:rsidRDefault="00DD520C" w:rsidP="00DD520C">
      <w:pPr>
        <w:numPr>
          <w:ilvl w:val="0"/>
          <w:numId w:val="2"/>
        </w:numPr>
        <w:spacing w:before="100" w:beforeAutospacing="1" w:after="100" w:afterAutospacing="1"/>
        <w:ind w:left="480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выработке оптимальных механизмов защиты от проникновения коррупции в детский сад, сниже</w:t>
      </w:r>
      <w:r w:rsidRPr="00F1441B">
        <w:rPr>
          <w:color w:val="010214"/>
          <w:sz w:val="28"/>
          <w:szCs w:val="28"/>
        </w:rPr>
        <w:softHyphen/>
        <w:t>нию в ней коррупционных рисков;</w:t>
      </w:r>
    </w:p>
    <w:p w:rsidR="00DD520C" w:rsidRPr="00F1441B" w:rsidRDefault="00DD520C" w:rsidP="00DD520C">
      <w:pPr>
        <w:numPr>
          <w:ilvl w:val="0"/>
          <w:numId w:val="2"/>
        </w:numPr>
        <w:spacing w:before="100" w:beforeAutospacing="1" w:after="100" w:afterAutospacing="1"/>
        <w:ind w:left="480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созданию единой  системы мониторинга и информирования сотрудни</w:t>
      </w:r>
      <w:r w:rsidRPr="00F1441B">
        <w:rPr>
          <w:color w:val="010214"/>
          <w:sz w:val="28"/>
          <w:szCs w:val="28"/>
        </w:rPr>
        <w:softHyphen/>
        <w:t>ков по проблемам коррупции;</w:t>
      </w:r>
    </w:p>
    <w:p w:rsidR="00DD520C" w:rsidRPr="00F1441B" w:rsidRDefault="00DD520C" w:rsidP="00DD520C">
      <w:pPr>
        <w:numPr>
          <w:ilvl w:val="0"/>
          <w:numId w:val="2"/>
        </w:numPr>
        <w:spacing w:before="100" w:beforeAutospacing="1" w:after="100" w:afterAutospacing="1"/>
        <w:ind w:left="480"/>
        <w:rPr>
          <w:color w:val="010214"/>
          <w:sz w:val="28"/>
          <w:szCs w:val="28"/>
        </w:rPr>
      </w:pPr>
      <w:proofErr w:type="spellStart"/>
      <w:r w:rsidRPr="00F1441B">
        <w:rPr>
          <w:color w:val="010214"/>
          <w:sz w:val="28"/>
          <w:szCs w:val="28"/>
        </w:rPr>
        <w:t>антикоррупционной</w:t>
      </w:r>
      <w:proofErr w:type="spellEnd"/>
      <w:r w:rsidRPr="00F1441B">
        <w:rPr>
          <w:color w:val="010214"/>
          <w:sz w:val="28"/>
          <w:szCs w:val="28"/>
        </w:rPr>
        <w:t xml:space="preserve"> пропаганде и воспитанию;</w:t>
      </w:r>
    </w:p>
    <w:p w:rsidR="00DD520C" w:rsidRPr="00F1441B" w:rsidRDefault="00DD520C" w:rsidP="00DD520C">
      <w:pPr>
        <w:numPr>
          <w:ilvl w:val="0"/>
          <w:numId w:val="2"/>
        </w:numPr>
        <w:spacing w:before="100" w:beforeAutospacing="1" w:after="100" w:afterAutospacing="1"/>
        <w:ind w:left="480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привлечению общественности и СМИ к сотрудничеству по вопросам противодействия кор</w:t>
      </w:r>
      <w:r w:rsidRPr="00F1441B">
        <w:rPr>
          <w:color w:val="010214"/>
          <w:sz w:val="28"/>
          <w:szCs w:val="28"/>
        </w:rPr>
        <w:softHyphen/>
        <w:t xml:space="preserve">рупции в целях выработки у сотрудников  навыков </w:t>
      </w:r>
      <w:proofErr w:type="spellStart"/>
      <w:r w:rsidRPr="00F1441B">
        <w:rPr>
          <w:color w:val="010214"/>
          <w:sz w:val="28"/>
          <w:szCs w:val="28"/>
        </w:rPr>
        <w:t>антикоррупцион</w:t>
      </w:r>
      <w:r w:rsidRPr="00F1441B">
        <w:rPr>
          <w:color w:val="010214"/>
          <w:sz w:val="28"/>
          <w:szCs w:val="28"/>
        </w:rPr>
        <w:softHyphen/>
        <w:t>ного</w:t>
      </w:r>
      <w:proofErr w:type="spellEnd"/>
      <w:r w:rsidRPr="00F1441B">
        <w:rPr>
          <w:color w:val="010214"/>
          <w:sz w:val="28"/>
          <w:szCs w:val="28"/>
        </w:rPr>
        <w:t xml:space="preserve"> поведения в сферах с повышенным риском коррупции, а также формирования нетерпи</w:t>
      </w:r>
      <w:r w:rsidRPr="00F1441B">
        <w:rPr>
          <w:color w:val="010214"/>
          <w:sz w:val="28"/>
          <w:szCs w:val="28"/>
        </w:rPr>
        <w:softHyphen/>
        <w:t>мого отношения к коррупции.</w:t>
      </w:r>
    </w:p>
    <w:p w:rsidR="00DD520C" w:rsidRPr="00F1441B" w:rsidRDefault="00DD520C" w:rsidP="00DD520C">
      <w:pPr>
        <w:pStyle w:val="a3"/>
        <w:ind w:left="34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1.3. Для целей настоящего Положения применяются следующие понятия и определения:</w:t>
      </w:r>
      <w:r w:rsidRPr="00F1441B">
        <w:rPr>
          <w:color w:val="010214"/>
          <w:sz w:val="28"/>
          <w:szCs w:val="28"/>
        </w:rPr>
        <w:br/>
        <w:t>1.3.1.  Коррупция - под коррупцией понимается противоправная деятельность, заключаю</w:t>
      </w:r>
      <w:r w:rsidRPr="00F1441B">
        <w:rPr>
          <w:color w:val="010214"/>
          <w:sz w:val="28"/>
          <w:szCs w:val="28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F1441B">
        <w:rPr>
          <w:color w:val="010214"/>
          <w:sz w:val="28"/>
          <w:szCs w:val="28"/>
        </w:rPr>
        <w:br/>
        <w:t xml:space="preserve">1.3.2.  Противодействие коррупции - скоординированная деятельность </w:t>
      </w:r>
      <w:r w:rsidRPr="00F1441B">
        <w:rPr>
          <w:color w:val="010214"/>
          <w:sz w:val="28"/>
          <w:szCs w:val="28"/>
        </w:rPr>
        <w:lastRenderedPageBreak/>
        <w:t xml:space="preserve">федеральных органов государственной власти, органов государственной власти субъектов РФ, органов местного самоуправления муниципальных </w:t>
      </w:r>
      <w:bookmarkStart w:id="0" w:name="_GoBack"/>
      <w:r w:rsidRPr="00F1441B">
        <w:rPr>
          <w:color w:val="010214"/>
          <w:sz w:val="28"/>
          <w:szCs w:val="28"/>
        </w:rPr>
        <w:t>образований, институтов гражданского общества, организа</w:t>
      </w:r>
      <w:r w:rsidRPr="00F1441B">
        <w:rPr>
          <w:color w:val="010214"/>
          <w:sz w:val="28"/>
          <w:szCs w:val="28"/>
        </w:rPr>
        <w:softHyphen/>
        <w:t>ций и физических лиц по предупреждению коррупции, уголовному преследованию лиц совер</w:t>
      </w:r>
      <w:r w:rsidRPr="00F1441B">
        <w:rPr>
          <w:color w:val="010214"/>
          <w:sz w:val="28"/>
          <w:szCs w:val="28"/>
        </w:rPr>
        <w:softHyphen/>
        <w:t>шивших коррупционные преступления, минимизации и (или) ликвидации их последст</w:t>
      </w:r>
      <w:r w:rsidRPr="00F1441B">
        <w:rPr>
          <w:color w:val="010214"/>
          <w:sz w:val="28"/>
          <w:szCs w:val="28"/>
        </w:rPr>
        <w:softHyphen/>
        <w:t>вий.</w:t>
      </w:r>
      <w:r w:rsidRPr="00F1441B">
        <w:rPr>
          <w:color w:val="010214"/>
          <w:sz w:val="28"/>
          <w:szCs w:val="28"/>
        </w:rPr>
        <w:br/>
        <w:t>1.3.3.  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F1441B">
        <w:rPr>
          <w:color w:val="010214"/>
          <w:sz w:val="28"/>
          <w:szCs w:val="28"/>
        </w:rPr>
        <w:br/>
        <w:t xml:space="preserve">1.3.4.   Субъекты </w:t>
      </w:r>
      <w:proofErr w:type="spellStart"/>
      <w:r w:rsidRPr="00F1441B">
        <w:rPr>
          <w:color w:val="010214"/>
          <w:sz w:val="28"/>
          <w:szCs w:val="28"/>
        </w:rPr>
        <w:t>антикоррупционной</w:t>
      </w:r>
      <w:proofErr w:type="spellEnd"/>
      <w:r w:rsidRPr="00F1441B">
        <w:rPr>
          <w:color w:val="010214"/>
          <w:sz w:val="28"/>
          <w:szCs w:val="28"/>
        </w:rPr>
        <w:t xml:space="preserve"> политики - органы государственной власти и мест</w:t>
      </w:r>
      <w:r w:rsidRPr="00F1441B">
        <w:rPr>
          <w:color w:val="010214"/>
          <w:sz w:val="28"/>
          <w:szCs w:val="28"/>
        </w:rPr>
        <w:softHyphen/>
        <w:t>ного самоуправления, учреждения, организации и лица, уполномоченные на формирова</w:t>
      </w:r>
      <w:r w:rsidRPr="00F1441B">
        <w:rPr>
          <w:color w:val="010214"/>
          <w:sz w:val="28"/>
          <w:szCs w:val="28"/>
        </w:rPr>
        <w:softHyphen/>
        <w:t xml:space="preserve">ние и реализацию мер </w:t>
      </w:r>
      <w:proofErr w:type="spellStart"/>
      <w:r w:rsidRPr="00F1441B">
        <w:rPr>
          <w:color w:val="010214"/>
          <w:sz w:val="28"/>
          <w:szCs w:val="28"/>
        </w:rPr>
        <w:t>антикоррупционной</w:t>
      </w:r>
      <w:proofErr w:type="spellEnd"/>
      <w:r w:rsidRPr="00F1441B">
        <w:rPr>
          <w:color w:val="010214"/>
          <w:sz w:val="28"/>
          <w:szCs w:val="28"/>
        </w:rPr>
        <w:t xml:space="preserve"> по</w:t>
      </w:r>
      <w:r>
        <w:rPr>
          <w:color w:val="010214"/>
          <w:sz w:val="28"/>
          <w:szCs w:val="28"/>
        </w:rPr>
        <w:t>литики, граждане. В Учреждении</w:t>
      </w:r>
      <w:r w:rsidRPr="00F1441B">
        <w:rPr>
          <w:color w:val="010214"/>
          <w:sz w:val="28"/>
          <w:szCs w:val="28"/>
        </w:rPr>
        <w:t xml:space="preserve"> субъек</w:t>
      </w:r>
      <w:r w:rsidRPr="00F1441B">
        <w:rPr>
          <w:color w:val="010214"/>
          <w:sz w:val="28"/>
          <w:szCs w:val="28"/>
        </w:rPr>
        <w:softHyphen/>
        <w:t xml:space="preserve">тами </w:t>
      </w:r>
      <w:proofErr w:type="spellStart"/>
      <w:r w:rsidRPr="00F1441B">
        <w:rPr>
          <w:color w:val="010214"/>
          <w:sz w:val="28"/>
          <w:szCs w:val="28"/>
        </w:rPr>
        <w:t>антикоррупционной</w:t>
      </w:r>
      <w:proofErr w:type="spellEnd"/>
      <w:r w:rsidRPr="00F1441B">
        <w:rPr>
          <w:color w:val="010214"/>
          <w:sz w:val="28"/>
          <w:szCs w:val="28"/>
        </w:rPr>
        <w:t xml:space="preserve"> политики являются:</w:t>
      </w:r>
    </w:p>
    <w:p w:rsidR="00DD520C" w:rsidRPr="00F1441B" w:rsidRDefault="00DD520C" w:rsidP="00DD520C">
      <w:pPr>
        <w:numPr>
          <w:ilvl w:val="0"/>
          <w:numId w:val="3"/>
        </w:numPr>
        <w:spacing w:before="100" w:beforeAutospacing="1" w:after="100" w:afterAutospacing="1"/>
        <w:ind w:left="1579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педагогический коллектив, учебно-вспомогательный персонал и обслуживаю</w:t>
      </w:r>
      <w:r w:rsidRPr="00F1441B">
        <w:rPr>
          <w:color w:val="010214"/>
          <w:sz w:val="28"/>
          <w:szCs w:val="28"/>
        </w:rPr>
        <w:softHyphen/>
        <w:t>щий персонал;</w:t>
      </w:r>
    </w:p>
    <w:p w:rsidR="00DD520C" w:rsidRPr="00F1441B" w:rsidRDefault="00DD520C" w:rsidP="00DD520C">
      <w:pPr>
        <w:numPr>
          <w:ilvl w:val="0"/>
          <w:numId w:val="3"/>
        </w:numPr>
        <w:spacing w:before="100" w:beforeAutospacing="1" w:after="100" w:afterAutospacing="1"/>
        <w:ind w:left="1579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родители (законные представители);</w:t>
      </w:r>
    </w:p>
    <w:p w:rsidR="00DD520C" w:rsidRPr="00F1441B" w:rsidRDefault="00DD520C" w:rsidP="00DD520C">
      <w:pPr>
        <w:numPr>
          <w:ilvl w:val="0"/>
          <w:numId w:val="3"/>
        </w:numPr>
        <w:spacing w:before="100" w:beforeAutospacing="1" w:after="100" w:afterAutospacing="1"/>
        <w:ind w:left="1579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физические и юридические лица, заинтересованные в качественном оказа</w:t>
      </w:r>
      <w:r w:rsidRPr="00F1441B">
        <w:rPr>
          <w:color w:val="010214"/>
          <w:sz w:val="28"/>
          <w:szCs w:val="28"/>
        </w:rPr>
        <w:softHyphen/>
        <w:t>нии образовательных услуг.</w:t>
      </w:r>
    </w:p>
    <w:p w:rsidR="00DD520C" w:rsidRPr="00F1441B" w:rsidRDefault="00DD520C" w:rsidP="00DD520C">
      <w:pPr>
        <w:pStyle w:val="a3"/>
        <w:ind w:left="29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1.3.5. 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F1441B">
        <w:rPr>
          <w:color w:val="010214"/>
          <w:sz w:val="28"/>
          <w:szCs w:val="28"/>
        </w:rPr>
        <w:softHyphen/>
        <w:t>год, а также лица, незаконно предоставляющие такие выгоды.</w:t>
      </w:r>
      <w:r w:rsidRPr="00F1441B">
        <w:rPr>
          <w:color w:val="010214"/>
          <w:sz w:val="28"/>
          <w:szCs w:val="28"/>
        </w:rPr>
        <w:br/>
        <w:t xml:space="preserve">1.3.6. Предупреждение коррупции - деятельность субъектов </w:t>
      </w:r>
      <w:proofErr w:type="spellStart"/>
      <w:r w:rsidRPr="00F1441B">
        <w:rPr>
          <w:color w:val="010214"/>
          <w:sz w:val="28"/>
          <w:szCs w:val="28"/>
        </w:rPr>
        <w:t>антикоррупционной</w:t>
      </w:r>
      <w:proofErr w:type="spellEnd"/>
      <w:r w:rsidRPr="00F1441B">
        <w:rPr>
          <w:color w:val="010214"/>
          <w:sz w:val="28"/>
          <w:szCs w:val="28"/>
        </w:rPr>
        <w:t xml:space="preserve"> поли</w:t>
      </w:r>
      <w:r w:rsidRPr="00F1441B">
        <w:rPr>
          <w:color w:val="010214"/>
          <w:sz w:val="28"/>
          <w:szCs w:val="28"/>
        </w:rPr>
        <w:softHyphen/>
        <w:t>тики, направленная на изучение, выявление, ограничение либо устранение явлений усло</w:t>
      </w:r>
      <w:r w:rsidRPr="00F1441B">
        <w:rPr>
          <w:color w:val="010214"/>
          <w:sz w:val="28"/>
          <w:szCs w:val="28"/>
        </w:rPr>
        <w:softHyphen/>
        <w:t>вий, порождающих коррупционные правонарушения, или способствующих их распро</w:t>
      </w:r>
      <w:r w:rsidRPr="00F1441B">
        <w:rPr>
          <w:color w:val="010214"/>
          <w:sz w:val="28"/>
          <w:szCs w:val="28"/>
        </w:rPr>
        <w:softHyphen/>
        <w:t>странению.</w:t>
      </w:r>
      <w:r w:rsidRPr="00F1441B">
        <w:rPr>
          <w:color w:val="010214"/>
          <w:sz w:val="28"/>
          <w:szCs w:val="28"/>
        </w:rPr>
        <w:br/>
        <w:t>1.4.  Комиссия в своей деятельности руководствуется Конституцией Российской Федерации, действующим законода</w:t>
      </w:r>
      <w:r>
        <w:rPr>
          <w:color w:val="010214"/>
          <w:sz w:val="28"/>
          <w:szCs w:val="28"/>
        </w:rPr>
        <w:t>тельством РФ и Республики Мордовия</w:t>
      </w:r>
      <w:r w:rsidRPr="00F1441B">
        <w:rPr>
          <w:color w:val="010214"/>
          <w:sz w:val="28"/>
          <w:szCs w:val="28"/>
        </w:rPr>
        <w:t>, в том числе Законом РФ от 25.12.2008 № 273-ФЗ  «О противодействии коррупции», нормативными актами Министер</w:t>
      </w:r>
      <w:r w:rsidRPr="00F1441B">
        <w:rPr>
          <w:color w:val="010214"/>
          <w:sz w:val="28"/>
          <w:szCs w:val="28"/>
        </w:rPr>
        <w:softHyphen/>
        <w:t xml:space="preserve">ства образования и науки Российской Федерации, Федерального агентства </w:t>
      </w:r>
      <w:proofErr w:type="gramStart"/>
      <w:r w:rsidRPr="00F1441B">
        <w:rPr>
          <w:color w:val="010214"/>
          <w:sz w:val="28"/>
          <w:szCs w:val="28"/>
        </w:rPr>
        <w:t>по</w:t>
      </w:r>
      <w:proofErr w:type="gramEnd"/>
      <w:r>
        <w:rPr>
          <w:color w:val="010214"/>
          <w:sz w:val="28"/>
          <w:szCs w:val="28"/>
        </w:rPr>
        <w:t xml:space="preserve"> образованию, Уставом Учреждения</w:t>
      </w:r>
      <w:r w:rsidRPr="00F1441B">
        <w:rPr>
          <w:color w:val="010214"/>
          <w:sz w:val="28"/>
          <w:szCs w:val="28"/>
        </w:rPr>
        <w:t>, решениями педа</w:t>
      </w:r>
      <w:r>
        <w:rPr>
          <w:color w:val="010214"/>
          <w:sz w:val="28"/>
          <w:szCs w:val="28"/>
        </w:rPr>
        <w:t>гогического совета Учреждения</w:t>
      </w:r>
      <w:r w:rsidRPr="00F1441B">
        <w:rPr>
          <w:color w:val="010214"/>
          <w:sz w:val="28"/>
          <w:szCs w:val="28"/>
        </w:rPr>
        <w:t>   и Уп</w:t>
      </w:r>
      <w:r>
        <w:rPr>
          <w:color w:val="010214"/>
          <w:sz w:val="28"/>
          <w:szCs w:val="28"/>
        </w:rPr>
        <w:t>равляю</w:t>
      </w:r>
      <w:r>
        <w:rPr>
          <w:color w:val="010214"/>
          <w:sz w:val="28"/>
          <w:szCs w:val="28"/>
        </w:rPr>
        <w:softHyphen/>
        <w:t>щего совета  Учреждения</w:t>
      </w:r>
      <w:r w:rsidRPr="00F1441B">
        <w:rPr>
          <w:color w:val="010214"/>
          <w:sz w:val="28"/>
          <w:szCs w:val="28"/>
        </w:rPr>
        <w:t>, другими нормативными правовыми актами детского сада, а также настоящим Положением.</w:t>
      </w:r>
      <w:r w:rsidRPr="00F1441B">
        <w:rPr>
          <w:color w:val="010214"/>
          <w:sz w:val="28"/>
          <w:szCs w:val="28"/>
        </w:rPr>
        <w:br/>
        <w:t>1.5.  Настоящее положение вступает в силу с момен</w:t>
      </w:r>
      <w:r>
        <w:rPr>
          <w:color w:val="010214"/>
          <w:sz w:val="28"/>
          <w:szCs w:val="28"/>
        </w:rPr>
        <w:t xml:space="preserve">та его утверждения </w:t>
      </w:r>
      <w:proofErr w:type="gramStart"/>
      <w:r>
        <w:rPr>
          <w:color w:val="010214"/>
          <w:sz w:val="28"/>
          <w:szCs w:val="28"/>
        </w:rPr>
        <w:t>заведующим Учреждения</w:t>
      </w:r>
      <w:proofErr w:type="gramEnd"/>
      <w:r w:rsidRPr="00F1441B">
        <w:rPr>
          <w:color w:val="010214"/>
          <w:sz w:val="28"/>
          <w:szCs w:val="28"/>
        </w:rPr>
        <w:t>  - председателем Комиссии по противодействию коррупции.</w:t>
      </w:r>
    </w:p>
    <w:p w:rsidR="00DD520C" w:rsidRPr="00F1441B" w:rsidRDefault="00DD520C" w:rsidP="00DD520C">
      <w:pPr>
        <w:pStyle w:val="a3"/>
        <w:ind w:left="24"/>
        <w:rPr>
          <w:color w:val="010214"/>
          <w:sz w:val="28"/>
          <w:szCs w:val="28"/>
        </w:rPr>
      </w:pPr>
      <w:r w:rsidRPr="00F1441B">
        <w:rPr>
          <w:rStyle w:val="a4"/>
          <w:color w:val="010214"/>
          <w:sz w:val="28"/>
          <w:szCs w:val="28"/>
        </w:rPr>
        <w:t>2. Задачи Комиссии</w:t>
      </w:r>
    </w:p>
    <w:p w:rsidR="00DD520C" w:rsidRPr="00F1441B" w:rsidRDefault="00DD520C" w:rsidP="00DD520C">
      <w:pPr>
        <w:pStyle w:val="a3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Комиссия для решения стоящих перед ней задач:</w:t>
      </w:r>
      <w:r w:rsidRPr="00F1441B">
        <w:rPr>
          <w:color w:val="010214"/>
          <w:sz w:val="28"/>
          <w:szCs w:val="28"/>
        </w:rPr>
        <w:br/>
        <w:t xml:space="preserve">2.1.  Участвует в разработке и реализации приоритетных направлений   </w:t>
      </w:r>
      <w:proofErr w:type="spellStart"/>
      <w:r w:rsidRPr="00F1441B">
        <w:rPr>
          <w:color w:val="010214"/>
          <w:sz w:val="28"/>
          <w:szCs w:val="28"/>
        </w:rPr>
        <w:lastRenderedPageBreak/>
        <w:t>антикоррупцион</w:t>
      </w:r>
      <w:r w:rsidRPr="00F1441B">
        <w:rPr>
          <w:color w:val="010214"/>
          <w:sz w:val="28"/>
          <w:szCs w:val="28"/>
        </w:rPr>
        <w:softHyphen/>
        <w:t>ной</w:t>
      </w:r>
      <w:proofErr w:type="spellEnd"/>
      <w:r w:rsidRPr="00F1441B">
        <w:rPr>
          <w:color w:val="010214"/>
          <w:sz w:val="28"/>
          <w:szCs w:val="28"/>
        </w:rPr>
        <w:t xml:space="preserve"> политики.</w:t>
      </w:r>
      <w:r w:rsidRPr="00F1441B">
        <w:rPr>
          <w:color w:val="010214"/>
          <w:sz w:val="28"/>
          <w:szCs w:val="28"/>
        </w:rPr>
        <w:br/>
        <w:t>2.2.  Координирует деятел</w:t>
      </w:r>
      <w:r>
        <w:rPr>
          <w:color w:val="010214"/>
          <w:sz w:val="28"/>
          <w:szCs w:val="28"/>
        </w:rPr>
        <w:t>ьность Учреждения</w:t>
      </w:r>
      <w:r w:rsidRPr="00F1441B">
        <w:rPr>
          <w:color w:val="010214"/>
          <w:sz w:val="28"/>
          <w:szCs w:val="28"/>
        </w:rPr>
        <w:t xml:space="preserve"> по устранению причин коррупции и усло</w:t>
      </w:r>
      <w:r w:rsidRPr="00F1441B">
        <w:rPr>
          <w:color w:val="010214"/>
          <w:sz w:val="28"/>
          <w:szCs w:val="28"/>
        </w:rPr>
        <w:softHyphen/>
        <w:t>вий им способствующих, выявлению и пресечению фактов коррупц</w:t>
      </w:r>
      <w:proofErr w:type="gramStart"/>
      <w:r w:rsidRPr="00F1441B">
        <w:rPr>
          <w:color w:val="010214"/>
          <w:sz w:val="28"/>
          <w:szCs w:val="28"/>
        </w:rPr>
        <w:t>ии и её</w:t>
      </w:r>
      <w:proofErr w:type="gramEnd"/>
      <w:r w:rsidRPr="00F1441B">
        <w:rPr>
          <w:color w:val="010214"/>
          <w:sz w:val="28"/>
          <w:szCs w:val="28"/>
        </w:rPr>
        <w:t xml:space="preserve"> проявлений.</w:t>
      </w:r>
      <w:r w:rsidRPr="00F1441B">
        <w:rPr>
          <w:color w:val="010214"/>
          <w:sz w:val="28"/>
          <w:szCs w:val="28"/>
        </w:rPr>
        <w:br/>
        <w:t>2.3. Вносит предложения, направленные на реализацию мероприятий по устранению при</w:t>
      </w:r>
      <w:r w:rsidRPr="00F1441B">
        <w:rPr>
          <w:color w:val="010214"/>
          <w:sz w:val="28"/>
          <w:szCs w:val="28"/>
        </w:rPr>
        <w:softHyphen/>
        <w:t>чин и условий, способствующих корру</w:t>
      </w:r>
      <w:r>
        <w:rPr>
          <w:color w:val="010214"/>
          <w:sz w:val="28"/>
          <w:szCs w:val="28"/>
        </w:rPr>
        <w:t>пции в Учреждении</w:t>
      </w:r>
      <w:r w:rsidRPr="00F1441B">
        <w:rPr>
          <w:color w:val="010214"/>
          <w:sz w:val="28"/>
          <w:szCs w:val="28"/>
        </w:rPr>
        <w:t>.</w:t>
      </w:r>
      <w:r w:rsidRPr="00F1441B">
        <w:rPr>
          <w:color w:val="010214"/>
          <w:sz w:val="28"/>
          <w:szCs w:val="28"/>
        </w:rPr>
        <w:br/>
        <w:t xml:space="preserve">2.4. Вырабатывает рекомендации для практического использования по предотвращению и профилактике коррупционных правонарушений в </w:t>
      </w:r>
      <w:r>
        <w:rPr>
          <w:color w:val="010214"/>
          <w:sz w:val="28"/>
          <w:szCs w:val="28"/>
        </w:rPr>
        <w:t>деятельности Учреждения</w:t>
      </w:r>
      <w:r w:rsidRPr="00F1441B">
        <w:rPr>
          <w:color w:val="010214"/>
          <w:sz w:val="28"/>
          <w:szCs w:val="28"/>
        </w:rPr>
        <w:t>.</w:t>
      </w:r>
      <w:r w:rsidRPr="00F1441B">
        <w:rPr>
          <w:color w:val="010214"/>
          <w:sz w:val="28"/>
          <w:szCs w:val="28"/>
        </w:rPr>
        <w:br/>
        <w:t xml:space="preserve">2.5. Оказывает консультативную помощь субъектам </w:t>
      </w:r>
      <w:proofErr w:type="spellStart"/>
      <w:r>
        <w:rPr>
          <w:color w:val="010214"/>
          <w:sz w:val="28"/>
          <w:szCs w:val="28"/>
        </w:rPr>
        <w:t>антикоррупционной</w:t>
      </w:r>
      <w:proofErr w:type="spellEnd"/>
      <w:r>
        <w:rPr>
          <w:color w:val="010214"/>
          <w:sz w:val="28"/>
          <w:szCs w:val="28"/>
        </w:rPr>
        <w:t xml:space="preserve"> политики Учреждения</w:t>
      </w:r>
      <w:r w:rsidRPr="00F1441B">
        <w:rPr>
          <w:color w:val="010214"/>
          <w:sz w:val="28"/>
          <w:szCs w:val="28"/>
        </w:rPr>
        <w:t xml:space="preserve"> по вопросам, связанным с применением на практике общих принципов служебного поведе</w:t>
      </w:r>
      <w:r w:rsidRPr="00F1441B">
        <w:rPr>
          <w:color w:val="010214"/>
          <w:sz w:val="28"/>
          <w:szCs w:val="28"/>
        </w:rPr>
        <w:softHyphen/>
        <w:t>ния сотрудников,  и других участников учебно-воспитательного процесса.</w:t>
      </w:r>
      <w:r w:rsidRPr="00F1441B">
        <w:rPr>
          <w:color w:val="010214"/>
          <w:sz w:val="28"/>
          <w:szCs w:val="28"/>
        </w:rPr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F1441B">
        <w:rPr>
          <w:color w:val="010214"/>
          <w:sz w:val="28"/>
          <w:szCs w:val="28"/>
        </w:rPr>
        <w:softHyphen/>
        <w:t>рушений.</w:t>
      </w:r>
    </w:p>
    <w:p w:rsidR="00DD520C" w:rsidRPr="00F1441B" w:rsidRDefault="00DD520C" w:rsidP="00DD520C">
      <w:pPr>
        <w:pStyle w:val="a3"/>
        <w:ind w:left="24"/>
        <w:rPr>
          <w:color w:val="010214"/>
          <w:sz w:val="28"/>
          <w:szCs w:val="28"/>
        </w:rPr>
      </w:pPr>
      <w:r w:rsidRPr="00F1441B">
        <w:rPr>
          <w:rStyle w:val="a4"/>
          <w:color w:val="010214"/>
          <w:sz w:val="28"/>
          <w:szCs w:val="28"/>
        </w:rPr>
        <w:t>3. Порядок формирования и деятельность Комиссии</w:t>
      </w:r>
    </w:p>
    <w:p w:rsidR="00DD520C" w:rsidRPr="00F1441B" w:rsidRDefault="00DD520C" w:rsidP="00DD520C">
      <w:pPr>
        <w:pStyle w:val="a3"/>
        <w:ind w:left="34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3.1.  Состав членов Комиссии (который представляет заведующая детским садом) рассматривается и утверждается на общем с</w:t>
      </w:r>
      <w:r>
        <w:rPr>
          <w:color w:val="010214"/>
          <w:sz w:val="28"/>
          <w:szCs w:val="28"/>
        </w:rPr>
        <w:t>обрании работников Учреждения</w:t>
      </w:r>
      <w:r w:rsidRPr="00F1441B">
        <w:rPr>
          <w:color w:val="010214"/>
          <w:sz w:val="28"/>
          <w:szCs w:val="28"/>
        </w:rPr>
        <w:t>. Ход рассмотрения и принятое решение фиксируется в протоколе общего собрания, а состав Комиссии утвержда</w:t>
      </w:r>
      <w:r w:rsidRPr="00F1441B">
        <w:rPr>
          <w:color w:val="010214"/>
          <w:sz w:val="28"/>
          <w:szCs w:val="28"/>
        </w:rPr>
        <w:softHyphen/>
        <w:t>ется приказом заведующей.</w:t>
      </w:r>
      <w:r w:rsidRPr="00F1441B">
        <w:rPr>
          <w:color w:val="010214"/>
          <w:sz w:val="28"/>
          <w:szCs w:val="28"/>
        </w:rPr>
        <w:br/>
        <w:t>3.2.  В состав Комиссии входят:</w:t>
      </w:r>
    </w:p>
    <w:p w:rsidR="00DD520C" w:rsidRPr="00F1441B" w:rsidRDefault="00DD520C" w:rsidP="00DD520C">
      <w:pPr>
        <w:numPr>
          <w:ilvl w:val="0"/>
          <w:numId w:val="4"/>
        </w:numPr>
        <w:spacing w:before="100" w:beforeAutospacing="1" w:after="100" w:afterAutospacing="1"/>
        <w:ind w:left="1200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представители педагогического совета;</w:t>
      </w:r>
    </w:p>
    <w:p w:rsidR="00DD520C" w:rsidRPr="00F1441B" w:rsidRDefault="00DD520C" w:rsidP="00DD520C">
      <w:pPr>
        <w:numPr>
          <w:ilvl w:val="0"/>
          <w:numId w:val="4"/>
        </w:numPr>
        <w:spacing w:before="100" w:beforeAutospacing="1" w:after="100" w:afterAutospacing="1"/>
        <w:ind w:left="1200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представители учебно-вспомогательного персонала;</w:t>
      </w:r>
    </w:p>
    <w:p w:rsidR="00DD520C" w:rsidRPr="00F1441B" w:rsidRDefault="00DD520C" w:rsidP="00DD520C">
      <w:pPr>
        <w:numPr>
          <w:ilvl w:val="0"/>
          <w:numId w:val="4"/>
        </w:numPr>
        <w:spacing w:before="100" w:beforeAutospacing="1" w:after="100" w:afterAutospacing="1"/>
        <w:ind w:left="1200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представители от  родительского комитета;</w:t>
      </w:r>
    </w:p>
    <w:p w:rsidR="00DD520C" w:rsidRPr="00F1441B" w:rsidRDefault="00DD520C" w:rsidP="00DD520C">
      <w:pPr>
        <w:numPr>
          <w:ilvl w:val="0"/>
          <w:numId w:val="4"/>
        </w:numPr>
        <w:spacing w:before="100" w:beforeAutospacing="1" w:after="100" w:afterAutospacing="1"/>
        <w:ind w:left="1200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представитель профсоюзного комитета работников детского сада.</w:t>
      </w:r>
    </w:p>
    <w:p w:rsidR="00DD520C" w:rsidRPr="00F1441B" w:rsidRDefault="00DD520C" w:rsidP="00DD520C">
      <w:pPr>
        <w:pStyle w:val="a3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F1441B">
        <w:rPr>
          <w:color w:val="010214"/>
          <w:sz w:val="28"/>
          <w:szCs w:val="28"/>
        </w:rPr>
        <w:softHyphen/>
        <w:t>вать на заседании, они вправе изложить свое мнение по рассматриваемым вопросам в письменном виде.</w:t>
      </w:r>
      <w:r w:rsidRPr="00F1441B">
        <w:rPr>
          <w:color w:val="010214"/>
          <w:sz w:val="28"/>
          <w:szCs w:val="28"/>
        </w:rPr>
        <w:br/>
        <w:t>3.4.Заседание Комиссии правомочно, если на нем присутствует не менее двух третей об</w:t>
      </w:r>
      <w:r w:rsidRPr="00F1441B">
        <w:rPr>
          <w:color w:val="010214"/>
          <w:sz w:val="28"/>
          <w:szCs w:val="28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F1441B">
        <w:rPr>
          <w:color w:val="010214"/>
          <w:sz w:val="28"/>
          <w:szCs w:val="28"/>
        </w:rPr>
        <w:br/>
        <w:t>3.5.  Член Комиссии добровольно принимает на себя обязательства о неразглашении сведе</w:t>
      </w:r>
      <w:r w:rsidRPr="00F1441B">
        <w:rPr>
          <w:color w:val="010214"/>
          <w:sz w:val="28"/>
          <w:szCs w:val="28"/>
        </w:rPr>
        <w:softHyphen/>
        <w:t>ний затрагивающих честь и достоинство граждан и другой конфиденциальной информации, кото</w:t>
      </w:r>
      <w:r w:rsidRPr="00F1441B">
        <w:rPr>
          <w:color w:val="010214"/>
          <w:sz w:val="28"/>
          <w:szCs w:val="28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F1441B">
        <w:rPr>
          <w:color w:val="010214"/>
          <w:sz w:val="28"/>
          <w:szCs w:val="28"/>
        </w:rPr>
        <w:br/>
      </w:r>
      <w:r w:rsidRPr="00F1441B">
        <w:rPr>
          <w:color w:val="010214"/>
          <w:sz w:val="28"/>
          <w:szCs w:val="28"/>
        </w:rPr>
        <w:lastRenderedPageBreak/>
        <w:t>3.6. Из состава Комиссии председателем назначаются заместитель председателя и секретарь.</w:t>
      </w:r>
      <w:r w:rsidRPr="00F1441B">
        <w:rPr>
          <w:color w:val="010214"/>
          <w:sz w:val="28"/>
          <w:szCs w:val="28"/>
        </w:rPr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F1441B">
        <w:rPr>
          <w:color w:val="010214"/>
          <w:sz w:val="28"/>
          <w:szCs w:val="28"/>
        </w:rPr>
        <w:softHyphen/>
        <w:t>ляют свою деятельность на общественных началах.</w:t>
      </w:r>
      <w:r w:rsidRPr="00F1441B">
        <w:rPr>
          <w:color w:val="010214"/>
          <w:sz w:val="28"/>
          <w:szCs w:val="28"/>
        </w:rPr>
        <w:br/>
        <w:t>3.8.Секретарь Комиссии:</w:t>
      </w:r>
    </w:p>
    <w:p w:rsidR="00DD520C" w:rsidRPr="00F1441B" w:rsidRDefault="00DD520C" w:rsidP="00DD520C">
      <w:pPr>
        <w:numPr>
          <w:ilvl w:val="0"/>
          <w:numId w:val="5"/>
        </w:numPr>
        <w:spacing w:before="100" w:beforeAutospacing="1" w:after="100" w:afterAutospacing="1"/>
        <w:ind w:left="547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:rsidR="00DD520C" w:rsidRPr="00F1441B" w:rsidRDefault="00DD520C" w:rsidP="00DD520C">
      <w:pPr>
        <w:numPr>
          <w:ilvl w:val="0"/>
          <w:numId w:val="5"/>
        </w:numPr>
        <w:spacing w:before="100" w:beforeAutospacing="1" w:after="100" w:afterAutospacing="1"/>
        <w:ind w:left="480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информирует членов Комиссии о месте, времени проведения и повестке дня очередного</w:t>
      </w:r>
    </w:p>
    <w:p w:rsidR="00DD520C" w:rsidRPr="00F1441B" w:rsidRDefault="00DD520C" w:rsidP="00DD520C">
      <w:pPr>
        <w:numPr>
          <w:ilvl w:val="0"/>
          <w:numId w:val="5"/>
        </w:numPr>
        <w:spacing w:before="100" w:beforeAutospacing="1" w:after="100" w:afterAutospacing="1"/>
        <w:ind w:left="480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заседания Комиссии, обеспечивает необходимыми справочно-информационными материа</w:t>
      </w:r>
      <w:r w:rsidRPr="00F1441B">
        <w:rPr>
          <w:color w:val="010214"/>
          <w:sz w:val="28"/>
          <w:szCs w:val="28"/>
        </w:rPr>
        <w:softHyphen/>
        <w:t>лами.</w:t>
      </w:r>
    </w:p>
    <w:p w:rsidR="00DD520C" w:rsidRDefault="00DD520C" w:rsidP="00DD520C">
      <w:pPr>
        <w:numPr>
          <w:ilvl w:val="0"/>
          <w:numId w:val="5"/>
        </w:numPr>
        <w:ind w:left="480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Секретарь Комиссии свою деятельность осуществляет на общественных началах.</w:t>
      </w:r>
    </w:p>
    <w:p w:rsidR="00DD520C" w:rsidRPr="001316AE" w:rsidRDefault="00DD520C" w:rsidP="00DD520C">
      <w:pPr>
        <w:pStyle w:val="msolistparagraphbullet2gi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1316AE">
        <w:rPr>
          <w:color w:val="000000"/>
          <w:sz w:val="28"/>
          <w:szCs w:val="28"/>
        </w:rPr>
        <w:t>3.9.Работа Комиссии осуществляется в соответствии с примерным годовым планом, который составляется на основе предложений членов Комиссии и утверждается решением Комиссии.</w:t>
      </w:r>
    </w:p>
    <w:p w:rsidR="00DD520C" w:rsidRDefault="00DD520C" w:rsidP="00DD520C">
      <w:pPr>
        <w:pStyle w:val="msolistparagraphbullet2gi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16AE">
        <w:rPr>
          <w:color w:val="000000"/>
          <w:sz w:val="28"/>
          <w:szCs w:val="28"/>
        </w:rPr>
        <w:t>3.10. Основной формой работы Комиссии является за</w:t>
      </w:r>
      <w:r>
        <w:rPr>
          <w:color w:val="000000"/>
          <w:sz w:val="28"/>
          <w:szCs w:val="28"/>
        </w:rPr>
        <w:t>седание</w:t>
      </w:r>
      <w:r w:rsidRPr="001316AE">
        <w:rPr>
          <w:color w:val="000000"/>
          <w:sz w:val="28"/>
          <w:szCs w:val="28"/>
        </w:rPr>
        <w:t>. Заседания Комиссии проходят не реже 2 раз в год.</w:t>
      </w:r>
    </w:p>
    <w:p w:rsidR="00DD520C" w:rsidRPr="0030405B" w:rsidRDefault="00DD520C" w:rsidP="00DD520C">
      <w:pPr>
        <w:pStyle w:val="msolistparagraphbullet2gi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</w:t>
      </w:r>
      <w:r w:rsidRPr="0030405B">
        <w:rPr>
          <w:color w:val="000000"/>
          <w:sz w:val="28"/>
          <w:szCs w:val="28"/>
        </w:rPr>
        <w:t>. Дата и время проведения заседаний, в том числе внеочередных, определяется председателем Комиссии.</w:t>
      </w:r>
    </w:p>
    <w:p w:rsidR="00DD520C" w:rsidRPr="0030405B" w:rsidRDefault="00DD520C" w:rsidP="00DD520C">
      <w:pPr>
        <w:pStyle w:val="msolistparagraphbullet2gif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</w:t>
      </w:r>
      <w:r w:rsidRPr="0030405B">
        <w:rPr>
          <w:color w:val="000000"/>
          <w:sz w:val="28"/>
          <w:szCs w:val="28"/>
        </w:rPr>
        <w:t>. Внеочередные заседания Комиссии проводятся по предложению членов Комиссии или по предложению председателя Комиссии</w:t>
      </w:r>
    </w:p>
    <w:p w:rsidR="00DD520C" w:rsidRPr="001316AE" w:rsidRDefault="00DD520C" w:rsidP="00DD520C">
      <w:pPr>
        <w:pStyle w:val="msolistparagraphbullet2gif"/>
        <w:jc w:val="both"/>
        <w:rPr>
          <w:rFonts w:ascii="Verdana" w:hAnsi="Verdana"/>
          <w:color w:val="000000"/>
          <w:sz w:val="28"/>
          <w:szCs w:val="28"/>
        </w:rPr>
      </w:pPr>
    </w:p>
    <w:p w:rsidR="00DD520C" w:rsidRPr="00F1441B" w:rsidRDefault="00DD520C" w:rsidP="00DD520C">
      <w:pPr>
        <w:pStyle w:val="a3"/>
        <w:rPr>
          <w:color w:val="010214"/>
          <w:sz w:val="28"/>
          <w:szCs w:val="28"/>
        </w:rPr>
      </w:pPr>
      <w:r w:rsidRPr="00F1441B">
        <w:rPr>
          <w:rStyle w:val="a4"/>
          <w:color w:val="010214"/>
          <w:sz w:val="28"/>
          <w:szCs w:val="28"/>
        </w:rPr>
        <w:t>4. Полномочия Комиссии</w:t>
      </w:r>
    </w:p>
    <w:p w:rsidR="00DD520C" w:rsidRDefault="00DD520C" w:rsidP="00DD520C">
      <w:pPr>
        <w:pStyle w:val="a3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4.1. Комиссия координирует деятельн</w:t>
      </w:r>
      <w:r>
        <w:rPr>
          <w:color w:val="010214"/>
          <w:sz w:val="28"/>
          <w:szCs w:val="28"/>
        </w:rPr>
        <w:t>ость подразделений Учреждения</w:t>
      </w:r>
      <w:r w:rsidRPr="00F1441B">
        <w:rPr>
          <w:color w:val="010214"/>
          <w:sz w:val="28"/>
          <w:szCs w:val="28"/>
        </w:rPr>
        <w:t xml:space="preserve"> по реализации мер противодействия коррупции.</w:t>
      </w:r>
      <w:r w:rsidRPr="00F1441B">
        <w:rPr>
          <w:color w:val="010214"/>
          <w:sz w:val="28"/>
          <w:szCs w:val="28"/>
        </w:rPr>
        <w:br/>
        <w:t>4.2.  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</w:t>
      </w:r>
      <w:r w:rsidRPr="00F1441B">
        <w:rPr>
          <w:color w:val="010214"/>
          <w:sz w:val="28"/>
          <w:szCs w:val="28"/>
        </w:rPr>
        <w:softHyphen/>
        <w:t>вует в подготовке проектов локальных нормативных актов по вопросам, относящимся к ее компетенции.</w:t>
      </w:r>
      <w:r w:rsidRPr="00F1441B">
        <w:rPr>
          <w:color w:val="010214"/>
          <w:sz w:val="28"/>
          <w:szCs w:val="28"/>
        </w:rPr>
        <w:br/>
        <w:t xml:space="preserve">4.3. Участвует в разработке форм и методов осуществления </w:t>
      </w:r>
      <w:proofErr w:type="spellStart"/>
      <w:r w:rsidRPr="00F1441B">
        <w:rPr>
          <w:color w:val="010214"/>
          <w:sz w:val="28"/>
          <w:szCs w:val="28"/>
        </w:rPr>
        <w:t>антикоррупционной</w:t>
      </w:r>
      <w:proofErr w:type="spellEnd"/>
      <w:r w:rsidRPr="00F1441B">
        <w:rPr>
          <w:color w:val="010214"/>
          <w:sz w:val="28"/>
          <w:szCs w:val="28"/>
        </w:rPr>
        <w:t xml:space="preserve"> деятельно</w:t>
      </w:r>
      <w:r w:rsidRPr="00F1441B">
        <w:rPr>
          <w:color w:val="010214"/>
          <w:sz w:val="28"/>
          <w:szCs w:val="28"/>
        </w:rPr>
        <w:softHyphen/>
        <w:t>сти и контролирует их реализацию.</w:t>
      </w:r>
      <w:r w:rsidRPr="00F1441B">
        <w:rPr>
          <w:color w:val="010214"/>
          <w:sz w:val="28"/>
          <w:szCs w:val="28"/>
        </w:rPr>
        <w:br/>
        <w:t xml:space="preserve">4.4. Содействует работе по проведению анализа и </w:t>
      </w:r>
      <w:proofErr w:type="gramStart"/>
      <w:r w:rsidRPr="00F1441B">
        <w:rPr>
          <w:color w:val="010214"/>
          <w:sz w:val="28"/>
          <w:szCs w:val="28"/>
        </w:rPr>
        <w:t>экспертизы</w:t>
      </w:r>
      <w:proofErr w:type="gramEnd"/>
      <w:r w:rsidRPr="00F1441B">
        <w:rPr>
          <w:color w:val="010214"/>
          <w:sz w:val="28"/>
          <w:szCs w:val="28"/>
        </w:rPr>
        <w:t xml:space="preserve"> издаваемых</w:t>
      </w:r>
      <w:r>
        <w:rPr>
          <w:color w:val="010214"/>
          <w:sz w:val="28"/>
          <w:szCs w:val="28"/>
        </w:rPr>
        <w:t>   администра</w:t>
      </w:r>
      <w:r>
        <w:rPr>
          <w:color w:val="010214"/>
          <w:sz w:val="28"/>
          <w:szCs w:val="28"/>
        </w:rPr>
        <w:softHyphen/>
        <w:t>цией Учреждения</w:t>
      </w:r>
      <w:r w:rsidRPr="00F1441B">
        <w:rPr>
          <w:color w:val="010214"/>
          <w:sz w:val="28"/>
          <w:szCs w:val="28"/>
        </w:rPr>
        <w:t xml:space="preserve"> документов нормативного характера по вопросам противодействия коррупции.</w:t>
      </w:r>
      <w:r w:rsidRPr="00F1441B">
        <w:rPr>
          <w:color w:val="010214"/>
          <w:sz w:val="28"/>
          <w:szCs w:val="28"/>
        </w:rPr>
        <w:br/>
        <w:t>4.5.  Рассматривает предложения о совершенствовании методической и организационной ра</w:t>
      </w:r>
      <w:r w:rsidRPr="00F1441B">
        <w:rPr>
          <w:color w:val="010214"/>
          <w:sz w:val="28"/>
          <w:szCs w:val="28"/>
        </w:rPr>
        <w:softHyphen/>
        <w:t xml:space="preserve">боты по противодействию коррупции в </w:t>
      </w:r>
      <w:r>
        <w:rPr>
          <w:color w:val="010214"/>
          <w:sz w:val="28"/>
          <w:szCs w:val="28"/>
        </w:rPr>
        <w:t>Учреждении</w:t>
      </w:r>
      <w:r w:rsidRPr="00F1441B">
        <w:rPr>
          <w:color w:val="010214"/>
          <w:sz w:val="28"/>
          <w:szCs w:val="28"/>
        </w:rPr>
        <w:t>.</w:t>
      </w:r>
      <w:r w:rsidRPr="00F1441B">
        <w:rPr>
          <w:color w:val="010214"/>
          <w:sz w:val="28"/>
          <w:szCs w:val="28"/>
        </w:rPr>
        <w:br/>
        <w:t>4.6. Содействует внесению дополнений в нормативные правовые акты с учетом измене</w:t>
      </w:r>
      <w:r w:rsidRPr="00F1441B">
        <w:rPr>
          <w:color w:val="010214"/>
          <w:sz w:val="28"/>
          <w:szCs w:val="28"/>
        </w:rPr>
        <w:softHyphen/>
        <w:t>ний действующего законодательства.</w:t>
      </w:r>
      <w:r w:rsidRPr="00F1441B">
        <w:rPr>
          <w:color w:val="010214"/>
          <w:sz w:val="28"/>
          <w:szCs w:val="28"/>
        </w:rPr>
        <w:br/>
      </w:r>
      <w:r w:rsidRPr="00F1441B">
        <w:rPr>
          <w:color w:val="010214"/>
          <w:sz w:val="28"/>
          <w:szCs w:val="28"/>
        </w:rPr>
        <w:lastRenderedPageBreak/>
        <w:t>4.7.  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F1441B">
        <w:rPr>
          <w:color w:val="010214"/>
          <w:sz w:val="28"/>
          <w:szCs w:val="28"/>
        </w:rPr>
        <w:br/>
        <w:t xml:space="preserve">4.8.  </w:t>
      </w:r>
      <w:proofErr w:type="gramStart"/>
      <w:r w:rsidRPr="00F1441B">
        <w:rPr>
          <w:color w:val="010214"/>
          <w:sz w:val="28"/>
          <w:szCs w:val="28"/>
        </w:rPr>
        <w:t>Полномочия Комиссии, порядок её формирования и деятельности определяются настоя</w:t>
      </w:r>
      <w:r w:rsidRPr="00F1441B">
        <w:rPr>
          <w:color w:val="010214"/>
          <w:sz w:val="28"/>
          <w:szCs w:val="28"/>
        </w:rPr>
        <w:softHyphen/>
        <w:t>щим Положением в соответствии с Конституцией и законами Российской Федерации и Ростовской области, указами Президента Российской Федерации, постановлениями Правительства Российской</w:t>
      </w:r>
      <w:r>
        <w:rPr>
          <w:color w:val="010214"/>
          <w:sz w:val="28"/>
          <w:szCs w:val="28"/>
        </w:rPr>
        <w:t xml:space="preserve"> Федерации и Республики Мордовия</w:t>
      </w:r>
      <w:r w:rsidRPr="00F1441B">
        <w:rPr>
          <w:color w:val="010214"/>
          <w:sz w:val="28"/>
          <w:szCs w:val="28"/>
        </w:rPr>
        <w:t>, органов муниципального управления, прика</w:t>
      </w:r>
      <w:r w:rsidRPr="00F1441B">
        <w:rPr>
          <w:color w:val="010214"/>
          <w:sz w:val="28"/>
          <w:szCs w:val="28"/>
        </w:rPr>
        <w:softHyphen/>
        <w:t>зами Министерства образования</w:t>
      </w:r>
      <w:r>
        <w:rPr>
          <w:color w:val="010214"/>
          <w:sz w:val="28"/>
          <w:szCs w:val="28"/>
        </w:rPr>
        <w:t xml:space="preserve"> и науки РФ и Республики Мордовия</w:t>
      </w:r>
      <w:r w:rsidRPr="00F1441B">
        <w:rPr>
          <w:color w:val="010214"/>
          <w:sz w:val="28"/>
          <w:szCs w:val="28"/>
        </w:rPr>
        <w:t>, Уставом и другими локаль</w:t>
      </w:r>
      <w:r w:rsidRPr="00F1441B">
        <w:rPr>
          <w:color w:val="010214"/>
          <w:sz w:val="28"/>
          <w:szCs w:val="28"/>
        </w:rPr>
        <w:softHyphen/>
        <w:t>ными н</w:t>
      </w:r>
      <w:r>
        <w:rPr>
          <w:color w:val="010214"/>
          <w:sz w:val="28"/>
          <w:szCs w:val="28"/>
        </w:rPr>
        <w:t>ормативными актами Учреждения</w:t>
      </w:r>
      <w:r w:rsidRPr="00F1441B">
        <w:rPr>
          <w:color w:val="010214"/>
          <w:sz w:val="28"/>
          <w:szCs w:val="28"/>
        </w:rPr>
        <w:t>.</w:t>
      </w:r>
      <w:r w:rsidRPr="00F1441B">
        <w:rPr>
          <w:color w:val="010214"/>
          <w:sz w:val="28"/>
          <w:szCs w:val="28"/>
        </w:rPr>
        <w:br/>
        <w:t>4.9.В зависимости от рассматриваемых вопросов, к участию в</w:t>
      </w:r>
      <w:proofErr w:type="gramEnd"/>
      <w:r w:rsidRPr="00F1441B">
        <w:rPr>
          <w:color w:val="010214"/>
          <w:sz w:val="28"/>
          <w:szCs w:val="28"/>
        </w:rPr>
        <w:t xml:space="preserve"> </w:t>
      </w:r>
      <w:proofErr w:type="gramStart"/>
      <w:r w:rsidRPr="00F1441B">
        <w:rPr>
          <w:color w:val="010214"/>
          <w:sz w:val="28"/>
          <w:szCs w:val="28"/>
        </w:rPr>
        <w:t>заседаниях Комиссии мо</w:t>
      </w:r>
      <w:r w:rsidRPr="00F1441B">
        <w:rPr>
          <w:color w:val="010214"/>
          <w:sz w:val="28"/>
          <w:szCs w:val="28"/>
        </w:rPr>
        <w:softHyphen/>
        <w:t>гут привлекаться иные лица, по согласованию с председателем Комиссии.</w:t>
      </w:r>
      <w:r w:rsidRPr="00F1441B">
        <w:rPr>
          <w:color w:val="010214"/>
          <w:sz w:val="28"/>
          <w:szCs w:val="28"/>
        </w:rPr>
        <w:br/>
        <w:t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</w:r>
      <w:r w:rsidRPr="00F1441B">
        <w:rPr>
          <w:color w:val="010214"/>
          <w:sz w:val="28"/>
          <w:szCs w:val="28"/>
        </w:rPr>
        <w:softHyphen/>
        <w:t>тер, оформляется протоколом, который подписывает председатель Комиссии, а при необходимо</w:t>
      </w:r>
      <w:r w:rsidRPr="00F1441B">
        <w:rPr>
          <w:color w:val="010214"/>
          <w:sz w:val="28"/>
          <w:szCs w:val="28"/>
        </w:rPr>
        <w:softHyphen/>
        <w:t>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  <w:proofErr w:type="gramEnd"/>
      <w:r w:rsidRPr="00F1441B">
        <w:rPr>
          <w:color w:val="010214"/>
          <w:sz w:val="28"/>
          <w:szCs w:val="28"/>
        </w:rPr>
        <w:t xml:space="preserve"> Члены Комиссии обладают равными пра</w:t>
      </w:r>
      <w:r w:rsidRPr="00F1441B">
        <w:rPr>
          <w:color w:val="010214"/>
          <w:sz w:val="28"/>
          <w:szCs w:val="28"/>
        </w:rPr>
        <w:softHyphen/>
        <w:t>вами при принятии решений.</w:t>
      </w:r>
    </w:p>
    <w:p w:rsidR="00DD520C" w:rsidRPr="00F1441B" w:rsidRDefault="00DD520C" w:rsidP="00DD520C">
      <w:pPr>
        <w:pStyle w:val="a3"/>
        <w:rPr>
          <w:color w:val="010214"/>
          <w:sz w:val="28"/>
          <w:szCs w:val="28"/>
        </w:rPr>
      </w:pPr>
    </w:p>
    <w:p w:rsidR="00DD520C" w:rsidRPr="00F1441B" w:rsidRDefault="00DD520C" w:rsidP="00DD520C">
      <w:pPr>
        <w:pStyle w:val="a3"/>
        <w:rPr>
          <w:color w:val="010214"/>
          <w:sz w:val="28"/>
          <w:szCs w:val="28"/>
        </w:rPr>
      </w:pPr>
      <w:r w:rsidRPr="00F1441B">
        <w:rPr>
          <w:rStyle w:val="a4"/>
          <w:color w:val="010214"/>
          <w:sz w:val="28"/>
          <w:szCs w:val="28"/>
        </w:rPr>
        <w:t>5. Председатель Комиссии</w:t>
      </w:r>
    </w:p>
    <w:p w:rsidR="00DD520C" w:rsidRDefault="00DD520C" w:rsidP="00DD520C">
      <w:pPr>
        <w:pStyle w:val="a3"/>
        <w:spacing w:before="0" w:beforeAutospacing="0" w:after="0" w:afterAutospacing="0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 xml:space="preserve">5.1.  </w:t>
      </w:r>
      <w:proofErr w:type="gramStart"/>
      <w:r w:rsidRPr="00F1441B">
        <w:rPr>
          <w:color w:val="010214"/>
          <w:sz w:val="28"/>
          <w:szCs w:val="28"/>
        </w:rPr>
        <w:t>Определяет место, время проведения и повестку дня заседания Комиссии, в том числе с участием представителей структу</w:t>
      </w:r>
      <w:r>
        <w:rPr>
          <w:color w:val="010214"/>
          <w:sz w:val="28"/>
          <w:szCs w:val="28"/>
        </w:rPr>
        <w:t>рных подразделений Учреждения</w:t>
      </w:r>
      <w:r w:rsidRPr="00F1441B">
        <w:rPr>
          <w:color w:val="010214"/>
          <w:sz w:val="28"/>
          <w:szCs w:val="28"/>
        </w:rPr>
        <w:t>, не являющихся ее чле</w:t>
      </w:r>
      <w:r w:rsidRPr="00F1441B">
        <w:rPr>
          <w:color w:val="010214"/>
          <w:sz w:val="28"/>
          <w:szCs w:val="28"/>
        </w:rPr>
        <w:softHyphen/>
        <w:t>нами, в случае необходимости привлекает к работе специалистов.</w:t>
      </w:r>
      <w:r w:rsidRPr="00F1441B">
        <w:rPr>
          <w:color w:val="010214"/>
          <w:sz w:val="28"/>
          <w:szCs w:val="28"/>
        </w:rPr>
        <w:br/>
        <w:t>5.2.На основе предложений членов Комиссии и руководителей структурных подразделе</w:t>
      </w:r>
      <w:r w:rsidRPr="00F1441B">
        <w:rPr>
          <w:color w:val="010214"/>
          <w:sz w:val="28"/>
          <w:szCs w:val="28"/>
        </w:rPr>
        <w:softHyphen/>
        <w:t>ний формирует план работы Комиссии на текущий год и повестку дня его очередного заседа</w:t>
      </w:r>
      <w:r w:rsidRPr="00F1441B">
        <w:rPr>
          <w:color w:val="010214"/>
          <w:sz w:val="28"/>
          <w:szCs w:val="28"/>
        </w:rPr>
        <w:softHyphen/>
        <w:t>ния</w:t>
      </w:r>
      <w:r w:rsidRPr="00F1441B">
        <w:rPr>
          <w:color w:val="010214"/>
          <w:sz w:val="28"/>
          <w:szCs w:val="28"/>
        </w:rPr>
        <w:br/>
        <w:t>5.3.Информирует педагогический совет и</w:t>
      </w:r>
      <w:r>
        <w:rPr>
          <w:color w:val="010214"/>
          <w:sz w:val="28"/>
          <w:szCs w:val="28"/>
        </w:rPr>
        <w:t xml:space="preserve"> Управляющий совет Учреждения</w:t>
      </w:r>
      <w:proofErr w:type="gramEnd"/>
      <w:r w:rsidRPr="00F1441B">
        <w:rPr>
          <w:color w:val="010214"/>
          <w:sz w:val="28"/>
          <w:szCs w:val="28"/>
        </w:rPr>
        <w:t xml:space="preserve"> о результатах реализа</w:t>
      </w:r>
      <w:r w:rsidRPr="00F1441B">
        <w:rPr>
          <w:color w:val="010214"/>
          <w:sz w:val="28"/>
          <w:szCs w:val="28"/>
        </w:rPr>
        <w:softHyphen/>
        <w:t>ции мер противод</w:t>
      </w:r>
      <w:r>
        <w:rPr>
          <w:color w:val="010214"/>
          <w:sz w:val="28"/>
          <w:szCs w:val="28"/>
        </w:rPr>
        <w:t>ействия коррупции в Учреждении</w:t>
      </w:r>
      <w:r w:rsidRPr="00F1441B">
        <w:rPr>
          <w:color w:val="010214"/>
          <w:sz w:val="28"/>
          <w:szCs w:val="28"/>
        </w:rPr>
        <w:t>.</w:t>
      </w:r>
      <w:r w:rsidRPr="00F1441B">
        <w:rPr>
          <w:color w:val="010214"/>
          <w:sz w:val="28"/>
          <w:szCs w:val="28"/>
        </w:rPr>
        <w:br/>
        <w:t>5.4.Дает соответствующие поручения своему заместителю, секретарю и членам Комис</w:t>
      </w:r>
      <w:r w:rsidRPr="00F1441B">
        <w:rPr>
          <w:color w:val="010214"/>
          <w:sz w:val="28"/>
          <w:szCs w:val="28"/>
        </w:rPr>
        <w:softHyphen/>
        <w:t xml:space="preserve">сии, осуществляет </w:t>
      </w:r>
      <w:proofErr w:type="gramStart"/>
      <w:r w:rsidRPr="00F1441B">
        <w:rPr>
          <w:color w:val="010214"/>
          <w:sz w:val="28"/>
          <w:szCs w:val="28"/>
        </w:rPr>
        <w:t>контроль за</w:t>
      </w:r>
      <w:proofErr w:type="gramEnd"/>
      <w:r w:rsidRPr="00F1441B">
        <w:rPr>
          <w:color w:val="010214"/>
          <w:sz w:val="28"/>
          <w:szCs w:val="28"/>
        </w:rPr>
        <w:t xml:space="preserve"> их выполнением.</w:t>
      </w:r>
      <w:r w:rsidRPr="00F1441B">
        <w:rPr>
          <w:color w:val="010214"/>
          <w:sz w:val="28"/>
          <w:szCs w:val="28"/>
        </w:rPr>
        <w:br/>
        <w:t>5.5.Подписывает протокол заседания Комиссии.</w:t>
      </w:r>
      <w:r w:rsidRPr="00F1441B">
        <w:rPr>
          <w:color w:val="010214"/>
          <w:sz w:val="28"/>
          <w:szCs w:val="28"/>
        </w:rPr>
        <w:br/>
        <w:t>5.6. Председатель Комиссии и члены Комиссии осуществляют свою деятель</w:t>
      </w:r>
      <w:r w:rsidRPr="00F1441B">
        <w:rPr>
          <w:color w:val="010214"/>
          <w:sz w:val="28"/>
          <w:szCs w:val="28"/>
        </w:rPr>
        <w:softHyphen/>
        <w:t>ность на общественных началах.</w:t>
      </w:r>
    </w:p>
    <w:p w:rsidR="00DD520C" w:rsidRPr="00F1441B" w:rsidRDefault="00DD520C" w:rsidP="00DD520C">
      <w:pPr>
        <w:pStyle w:val="a3"/>
        <w:spacing w:before="0" w:beforeAutospacing="0" w:after="0" w:afterAutospacing="0"/>
        <w:rPr>
          <w:color w:val="010214"/>
          <w:sz w:val="28"/>
          <w:szCs w:val="28"/>
        </w:rPr>
      </w:pPr>
    </w:p>
    <w:p w:rsidR="00DD520C" w:rsidRDefault="00DD520C" w:rsidP="00DD520C">
      <w:pPr>
        <w:pStyle w:val="a3"/>
        <w:spacing w:before="0" w:beforeAutospacing="0" w:after="0" w:afterAutospacing="0"/>
        <w:ind w:left="53"/>
        <w:jc w:val="center"/>
        <w:rPr>
          <w:rStyle w:val="a4"/>
          <w:color w:val="010214"/>
          <w:sz w:val="28"/>
          <w:szCs w:val="28"/>
        </w:rPr>
      </w:pPr>
      <w:r w:rsidRPr="00D97FBB">
        <w:rPr>
          <w:rStyle w:val="a4"/>
          <w:color w:val="010214"/>
          <w:sz w:val="28"/>
          <w:szCs w:val="28"/>
        </w:rPr>
        <w:t>6. Взаимодействие комиссии</w:t>
      </w:r>
    </w:p>
    <w:p w:rsidR="00DD520C" w:rsidRPr="00D97FBB" w:rsidRDefault="00DD520C" w:rsidP="00DD520C">
      <w:pPr>
        <w:pStyle w:val="a3"/>
        <w:spacing w:before="0" w:beforeAutospacing="0" w:after="0" w:afterAutospacing="0"/>
        <w:ind w:left="53"/>
        <w:rPr>
          <w:rStyle w:val="a4"/>
          <w:color w:val="010214"/>
          <w:sz w:val="28"/>
          <w:szCs w:val="28"/>
        </w:rPr>
      </w:pPr>
    </w:p>
    <w:p w:rsidR="00DD520C" w:rsidRPr="00D97FBB" w:rsidRDefault="00DD520C" w:rsidP="00DD520C">
      <w:pPr>
        <w:pStyle w:val="msolistparagraphbullet2gif"/>
        <w:spacing w:before="0" w:beforeAutospacing="0" w:after="0" w:afterAutospacing="0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 w:rsidRPr="00D97FBB">
        <w:rPr>
          <w:color w:val="000000"/>
          <w:sz w:val="28"/>
          <w:szCs w:val="28"/>
        </w:rPr>
        <w:t>6.1.Председатель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DD520C" w:rsidRPr="00D97FBB" w:rsidRDefault="00DD520C" w:rsidP="00DD520C">
      <w:pPr>
        <w:pStyle w:val="msolistparagraphbullet2gif"/>
        <w:spacing w:before="0" w:beforeAutospacing="0" w:after="0" w:afterAutospacing="0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 w:rsidRPr="00D97FBB">
        <w:rPr>
          <w:color w:val="000000"/>
          <w:sz w:val="28"/>
          <w:szCs w:val="28"/>
        </w:rPr>
        <w:lastRenderedPageBreak/>
        <w:t>- со структурными подразделениями Учреждения по вопросам реализации мер противодействия коррупции, совершенствования методической и организационной работы по противодействию коррупции в Учреждении;</w:t>
      </w:r>
    </w:p>
    <w:p w:rsidR="00DD520C" w:rsidRPr="00D97FBB" w:rsidRDefault="00DD520C" w:rsidP="00DD520C">
      <w:pPr>
        <w:pStyle w:val="msolistparagraphbullet2gif"/>
        <w:spacing w:before="0" w:beforeAutospacing="0" w:after="0" w:afterAutospacing="0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 w:rsidRPr="00D97FBB">
        <w:rPr>
          <w:color w:val="000000"/>
          <w:sz w:val="28"/>
          <w:szCs w:val="28"/>
        </w:rPr>
        <w:t>- с Управляющим Советом Учреждения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Комиссии;</w:t>
      </w:r>
    </w:p>
    <w:p w:rsidR="00DD520C" w:rsidRPr="00D97FBB" w:rsidRDefault="00DD520C" w:rsidP="00DD520C">
      <w:pPr>
        <w:pStyle w:val="msolistparagraphbullet2gif"/>
        <w:spacing w:before="0" w:beforeAutospacing="0" w:after="0" w:afterAutospacing="0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 w:rsidRPr="00D97FBB">
        <w:rPr>
          <w:color w:val="000000"/>
          <w:sz w:val="28"/>
          <w:szCs w:val="28"/>
        </w:rPr>
        <w:t>- с органами управления Учреждения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DD520C" w:rsidRPr="00D97FBB" w:rsidRDefault="00DD520C" w:rsidP="00DD520C">
      <w:pPr>
        <w:pStyle w:val="msolistparagraphbullet2gif"/>
        <w:spacing w:before="0" w:beforeAutospacing="0" w:after="0" w:afterAutospacing="0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 w:rsidRPr="00D97FBB">
        <w:rPr>
          <w:color w:val="000000"/>
          <w:sz w:val="28"/>
          <w:szCs w:val="28"/>
        </w:rPr>
        <w:t>- с общественными объединениями, коммерческими организациями, работниками (сотрудниками) Учреждения и гражданами по рассмотрению их письменных обращений, связанных с вопросами противодействия коррупции в дошкольном учреждении;</w:t>
      </w:r>
    </w:p>
    <w:p w:rsidR="00DD520C" w:rsidRDefault="00DD520C" w:rsidP="00DD520C">
      <w:pPr>
        <w:pStyle w:val="msolistparagraphbullet2gif"/>
        <w:spacing w:before="0" w:beforeAutospacing="0" w:after="0" w:afterAutospacing="0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 w:rsidRPr="00D97FBB">
        <w:rPr>
          <w:color w:val="000000"/>
          <w:sz w:val="28"/>
          <w:szCs w:val="28"/>
        </w:rPr>
        <w:t>- 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DD520C" w:rsidRPr="00D97FBB" w:rsidRDefault="00DD520C" w:rsidP="00DD520C">
      <w:pPr>
        <w:pStyle w:val="msolistparagraphbullet2gif"/>
        <w:spacing w:before="0" w:beforeAutospacing="0" w:after="0" w:afterAutospacing="0"/>
        <w:ind w:firstLine="72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10214"/>
          <w:sz w:val="28"/>
          <w:szCs w:val="28"/>
        </w:rPr>
        <w:br/>
        <w:t>6.2</w:t>
      </w:r>
      <w:r w:rsidRPr="00F1441B">
        <w:rPr>
          <w:color w:val="010214"/>
          <w:sz w:val="28"/>
          <w:szCs w:val="28"/>
        </w:rPr>
        <w:t>.  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</w:t>
      </w:r>
      <w:r>
        <w:rPr>
          <w:color w:val="010214"/>
          <w:sz w:val="28"/>
          <w:szCs w:val="28"/>
        </w:rPr>
        <w:t>аются на заседании Комиссии.</w:t>
      </w:r>
      <w:r>
        <w:rPr>
          <w:color w:val="010214"/>
          <w:sz w:val="28"/>
          <w:szCs w:val="28"/>
        </w:rPr>
        <w:br/>
        <w:t>6.3</w:t>
      </w:r>
      <w:r w:rsidRPr="00F1441B">
        <w:rPr>
          <w:color w:val="010214"/>
          <w:sz w:val="28"/>
          <w:szCs w:val="28"/>
        </w:rPr>
        <w:t>.  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</w:t>
      </w:r>
      <w:r w:rsidRPr="00F1441B">
        <w:rPr>
          <w:color w:val="010214"/>
          <w:sz w:val="28"/>
          <w:szCs w:val="28"/>
        </w:rPr>
        <w:softHyphen/>
        <w:t>ных Комиссией проблемных вопросах, может передаваться в СМИ для опубликования.</w:t>
      </w:r>
    </w:p>
    <w:p w:rsidR="00DD520C" w:rsidRPr="00F1441B" w:rsidRDefault="00DD520C" w:rsidP="00DD520C">
      <w:pPr>
        <w:pStyle w:val="a3"/>
        <w:ind w:left="62"/>
        <w:rPr>
          <w:color w:val="010214"/>
          <w:sz w:val="28"/>
          <w:szCs w:val="28"/>
        </w:rPr>
      </w:pPr>
      <w:r w:rsidRPr="00F1441B">
        <w:rPr>
          <w:rStyle w:val="a4"/>
          <w:color w:val="010214"/>
          <w:sz w:val="28"/>
          <w:szCs w:val="28"/>
        </w:rPr>
        <w:t>7.  Взаимодействие</w:t>
      </w:r>
    </w:p>
    <w:p w:rsidR="00DD520C" w:rsidRPr="00F1441B" w:rsidRDefault="00DD520C" w:rsidP="00DD520C">
      <w:pPr>
        <w:pStyle w:val="a3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7.1. 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DD520C" w:rsidRPr="00F1441B" w:rsidRDefault="00DD520C" w:rsidP="00DD520C">
      <w:pPr>
        <w:numPr>
          <w:ilvl w:val="0"/>
          <w:numId w:val="6"/>
        </w:numPr>
        <w:spacing w:before="100" w:beforeAutospacing="1" w:after="100" w:afterAutospacing="1"/>
        <w:ind w:left="1200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с педагогическим коллективом по вопросам реализации мер противодействия корруп</w:t>
      </w:r>
      <w:r w:rsidRPr="00F1441B">
        <w:rPr>
          <w:color w:val="010214"/>
          <w:sz w:val="28"/>
          <w:szCs w:val="28"/>
        </w:rPr>
        <w:softHyphen/>
        <w:t>ции, совершенствования методической и организационной работы по проти</w:t>
      </w:r>
      <w:r>
        <w:rPr>
          <w:color w:val="010214"/>
          <w:sz w:val="28"/>
          <w:szCs w:val="28"/>
        </w:rPr>
        <w:t>водействию корруп</w:t>
      </w:r>
      <w:r>
        <w:rPr>
          <w:color w:val="010214"/>
          <w:sz w:val="28"/>
          <w:szCs w:val="28"/>
        </w:rPr>
        <w:softHyphen/>
        <w:t>ции в Учреждении</w:t>
      </w:r>
      <w:r w:rsidRPr="00F1441B">
        <w:rPr>
          <w:color w:val="010214"/>
          <w:sz w:val="28"/>
          <w:szCs w:val="28"/>
        </w:rPr>
        <w:t>;</w:t>
      </w:r>
    </w:p>
    <w:p w:rsidR="00DD520C" w:rsidRPr="00F1441B" w:rsidRDefault="00DD520C" w:rsidP="00DD520C">
      <w:pPr>
        <w:numPr>
          <w:ilvl w:val="0"/>
          <w:numId w:val="6"/>
        </w:numPr>
        <w:spacing w:before="100" w:beforeAutospacing="1" w:after="100" w:afterAutospacing="1"/>
        <w:ind w:left="1200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с роди</w:t>
      </w:r>
      <w:r>
        <w:rPr>
          <w:color w:val="010214"/>
          <w:sz w:val="28"/>
          <w:szCs w:val="28"/>
        </w:rPr>
        <w:t>тельским комитетом Учреждения</w:t>
      </w:r>
      <w:r w:rsidRPr="00F1441B">
        <w:rPr>
          <w:color w:val="010214"/>
          <w:sz w:val="28"/>
          <w:szCs w:val="28"/>
        </w:rPr>
        <w:t>  по вопросам совершенствования деятельно</w:t>
      </w:r>
      <w:r w:rsidRPr="00F1441B">
        <w:rPr>
          <w:color w:val="010214"/>
          <w:sz w:val="28"/>
          <w:szCs w:val="28"/>
        </w:rPr>
        <w:softHyphen/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</w:t>
      </w:r>
      <w:r w:rsidRPr="00F1441B">
        <w:rPr>
          <w:color w:val="010214"/>
          <w:sz w:val="28"/>
          <w:szCs w:val="28"/>
        </w:rPr>
        <w:softHyphen/>
        <w:t>ции мер противодействия коррупции в исполнительных органах государственной власти Ростовской области;</w:t>
      </w:r>
    </w:p>
    <w:p w:rsidR="00DD520C" w:rsidRPr="00F1441B" w:rsidRDefault="00DD520C" w:rsidP="00DD520C">
      <w:pPr>
        <w:numPr>
          <w:ilvl w:val="0"/>
          <w:numId w:val="6"/>
        </w:numPr>
        <w:spacing w:before="100" w:beforeAutospacing="1" w:after="100" w:afterAutospacing="1"/>
        <w:ind w:left="1200"/>
        <w:rPr>
          <w:color w:val="010214"/>
          <w:sz w:val="28"/>
          <w:szCs w:val="28"/>
        </w:rPr>
      </w:pPr>
      <w:r>
        <w:rPr>
          <w:color w:val="010214"/>
          <w:sz w:val="28"/>
          <w:szCs w:val="28"/>
        </w:rPr>
        <w:lastRenderedPageBreak/>
        <w:t>с администрацией Учреждения</w:t>
      </w:r>
      <w:r w:rsidRPr="00F1441B">
        <w:rPr>
          <w:color w:val="010214"/>
          <w:sz w:val="28"/>
          <w:szCs w:val="28"/>
        </w:rPr>
        <w:t xml:space="preserve"> по вопросам содействия в работе по проведению анализа и экспер</w:t>
      </w:r>
      <w:r w:rsidRPr="00F1441B">
        <w:rPr>
          <w:color w:val="010214"/>
          <w:sz w:val="28"/>
          <w:szCs w:val="28"/>
        </w:rPr>
        <w:softHyphen/>
        <w:t>тизы издаваемых документов нормативного характера в сфере противодействия коррупции;</w:t>
      </w:r>
    </w:p>
    <w:p w:rsidR="00DD520C" w:rsidRPr="00F1441B" w:rsidRDefault="00DD520C" w:rsidP="00DD520C">
      <w:pPr>
        <w:numPr>
          <w:ilvl w:val="0"/>
          <w:numId w:val="6"/>
        </w:numPr>
        <w:spacing w:before="100" w:beforeAutospacing="1" w:after="100" w:afterAutospacing="1"/>
        <w:ind w:left="1200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с работник</w:t>
      </w:r>
      <w:r>
        <w:rPr>
          <w:color w:val="010214"/>
          <w:sz w:val="28"/>
          <w:szCs w:val="28"/>
        </w:rPr>
        <w:t>ами (сотрудниками) Учреждения</w:t>
      </w:r>
      <w:r w:rsidRPr="00F1441B">
        <w:rPr>
          <w:color w:val="010214"/>
          <w:sz w:val="28"/>
          <w:szCs w:val="28"/>
        </w:rPr>
        <w:t xml:space="preserve"> и гражданами по рассмотрению их письмен</w:t>
      </w:r>
      <w:r w:rsidRPr="00F1441B">
        <w:rPr>
          <w:color w:val="010214"/>
          <w:sz w:val="28"/>
          <w:szCs w:val="28"/>
        </w:rPr>
        <w:softHyphen/>
        <w:t>ных обращений, связанных с вопросами противод</w:t>
      </w:r>
      <w:r>
        <w:rPr>
          <w:color w:val="010214"/>
          <w:sz w:val="28"/>
          <w:szCs w:val="28"/>
        </w:rPr>
        <w:t>ействия коррупции в Учреждении</w:t>
      </w:r>
      <w:r w:rsidRPr="00F1441B">
        <w:rPr>
          <w:color w:val="010214"/>
          <w:sz w:val="28"/>
          <w:szCs w:val="28"/>
        </w:rPr>
        <w:t>;</w:t>
      </w:r>
    </w:p>
    <w:p w:rsidR="00DD520C" w:rsidRPr="00B86012" w:rsidRDefault="00DD520C" w:rsidP="00DD520C">
      <w:pPr>
        <w:numPr>
          <w:ilvl w:val="0"/>
          <w:numId w:val="6"/>
        </w:numPr>
        <w:spacing w:before="100" w:beforeAutospacing="1" w:after="100" w:afterAutospacing="1"/>
        <w:ind w:left="1200"/>
        <w:rPr>
          <w:color w:val="010214"/>
          <w:sz w:val="28"/>
          <w:szCs w:val="28"/>
        </w:rPr>
      </w:pPr>
      <w:r w:rsidRPr="00B86012">
        <w:rPr>
          <w:color w:val="010214"/>
          <w:sz w:val="28"/>
          <w:szCs w:val="28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DD520C" w:rsidRPr="00F1441B" w:rsidRDefault="00DD520C" w:rsidP="00DD520C">
      <w:pPr>
        <w:pStyle w:val="a3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7.2.  Комиссия работает в тесном контакте:</w:t>
      </w:r>
      <w:r w:rsidRPr="00F1441B">
        <w:rPr>
          <w:color w:val="010214"/>
          <w:sz w:val="28"/>
          <w:szCs w:val="28"/>
        </w:rPr>
        <w:br/>
        <w:t>с исполнительными органами государственной власти, правоохранительными, контролирую</w:t>
      </w:r>
      <w:r w:rsidRPr="00F1441B">
        <w:rPr>
          <w:color w:val="010214"/>
          <w:sz w:val="28"/>
          <w:szCs w:val="28"/>
        </w:rPr>
        <w:softHyphen/>
        <w:t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F1441B">
        <w:rPr>
          <w:color w:val="010214"/>
          <w:sz w:val="28"/>
          <w:szCs w:val="28"/>
        </w:rPr>
        <w:softHyphen/>
        <w:t>тельства.</w:t>
      </w:r>
    </w:p>
    <w:p w:rsidR="00DD520C" w:rsidRPr="00F1441B" w:rsidRDefault="00DD520C" w:rsidP="00DD520C">
      <w:pPr>
        <w:pStyle w:val="a3"/>
        <w:rPr>
          <w:color w:val="010214"/>
          <w:sz w:val="28"/>
          <w:szCs w:val="28"/>
        </w:rPr>
      </w:pPr>
      <w:r w:rsidRPr="00F1441B">
        <w:rPr>
          <w:rStyle w:val="a4"/>
          <w:color w:val="010214"/>
          <w:sz w:val="28"/>
          <w:szCs w:val="28"/>
        </w:rPr>
        <w:t>8.  Внесение изменений</w:t>
      </w:r>
    </w:p>
    <w:p w:rsidR="00DD520C" w:rsidRPr="00F1441B" w:rsidRDefault="00DD520C" w:rsidP="00DD520C">
      <w:pPr>
        <w:pStyle w:val="a3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8.1. Внесение изменений и дополнений в настоящее Положение осуществляется путем подго</w:t>
      </w:r>
      <w:r w:rsidRPr="00F1441B">
        <w:rPr>
          <w:color w:val="010214"/>
          <w:sz w:val="28"/>
          <w:szCs w:val="28"/>
        </w:rPr>
        <w:softHyphen/>
        <w:t>товки проекта Положения в новой редакции заместителем председателя Комиссии.</w:t>
      </w:r>
      <w:r w:rsidRPr="00F1441B">
        <w:rPr>
          <w:color w:val="010214"/>
          <w:sz w:val="28"/>
          <w:szCs w:val="28"/>
        </w:rPr>
        <w:br/>
        <w:t>8.2. Утверждение Положения с изменениями и дополнени</w:t>
      </w:r>
      <w:r>
        <w:rPr>
          <w:color w:val="010214"/>
          <w:sz w:val="28"/>
          <w:szCs w:val="28"/>
        </w:rPr>
        <w:t>ями заведующей Учреждением</w:t>
      </w:r>
      <w:r w:rsidRPr="00F1441B">
        <w:rPr>
          <w:color w:val="010214"/>
          <w:sz w:val="28"/>
          <w:szCs w:val="28"/>
        </w:rPr>
        <w:t xml:space="preserve"> осуществля</w:t>
      </w:r>
      <w:r w:rsidRPr="00F1441B">
        <w:rPr>
          <w:color w:val="010214"/>
          <w:sz w:val="28"/>
          <w:szCs w:val="28"/>
        </w:rPr>
        <w:softHyphen/>
        <w:t>ется после принятия Положения решением общего с</w:t>
      </w:r>
      <w:r>
        <w:rPr>
          <w:color w:val="010214"/>
          <w:sz w:val="28"/>
          <w:szCs w:val="28"/>
        </w:rPr>
        <w:t>обрания работников Учреждения</w:t>
      </w:r>
      <w:r w:rsidRPr="00F1441B">
        <w:rPr>
          <w:color w:val="010214"/>
          <w:sz w:val="28"/>
          <w:szCs w:val="28"/>
        </w:rPr>
        <w:t>.</w:t>
      </w:r>
    </w:p>
    <w:p w:rsidR="00DD520C" w:rsidRPr="00F1441B" w:rsidRDefault="00DD520C" w:rsidP="00DD520C">
      <w:pPr>
        <w:pStyle w:val="a3"/>
        <w:ind w:left="43"/>
        <w:rPr>
          <w:color w:val="010214"/>
          <w:sz w:val="28"/>
          <w:szCs w:val="28"/>
        </w:rPr>
      </w:pPr>
      <w:r w:rsidRPr="00F1441B">
        <w:rPr>
          <w:rStyle w:val="a4"/>
          <w:color w:val="010214"/>
          <w:sz w:val="28"/>
          <w:szCs w:val="28"/>
        </w:rPr>
        <w:t>9. Рассылка</w:t>
      </w:r>
    </w:p>
    <w:p w:rsidR="00DD520C" w:rsidRPr="00F1441B" w:rsidRDefault="00DD520C" w:rsidP="00DD520C">
      <w:pPr>
        <w:pStyle w:val="a3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9.1.  Настоящее положение размещается на сайте детского сада.</w:t>
      </w:r>
    </w:p>
    <w:p w:rsidR="00DD520C" w:rsidRPr="00F1441B" w:rsidRDefault="00DD520C" w:rsidP="00DD520C">
      <w:pPr>
        <w:pStyle w:val="a3"/>
        <w:rPr>
          <w:color w:val="010214"/>
          <w:sz w:val="28"/>
          <w:szCs w:val="28"/>
        </w:rPr>
      </w:pPr>
      <w:r w:rsidRPr="00F1441B">
        <w:rPr>
          <w:rStyle w:val="a4"/>
          <w:color w:val="010214"/>
          <w:sz w:val="28"/>
          <w:szCs w:val="28"/>
        </w:rPr>
        <w:t>10.  Порядок создания, ликвидации, реорганизации и переименования</w:t>
      </w:r>
    </w:p>
    <w:p w:rsidR="00DD520C" w:rsidRPr="00F1441B" w:rsidRDefault="00DD520C" w:rsidP="00DD520C">
      <w:pPr>
        <w:pStyle w:val="a3"/>
        <w:rPr>
          <w:color w:val="010214"/>
          <w:sz w:val="28"/>
          <w:szCs w:val="28"/>
        </w:rPr>
      </w:pPr>
      <w:r w:rsidRPr="00F1441B">
        <w:rPr>
          <w:color w:val="010214"/>
          <w:sz w:val="28"/>
          <w:szCs w:val="28"/>
        </w:rPr>
        <w:t>10.1. Комиссия создается, ликвидируется, реорганизуется и переименовывается приказом заведующего по решению педа</w:t>
      </w:r>
      <w:r>
        <w:rPr>
          <w:color w:val="010214"/>
          <w:sz w:val="28"/>
          <w:szCs w:val="28"/>
        </w:rPr>
        <w:t>гогического Учреждения</w:t>
      </w:r>
      <w:r w:rsidRPr="00F1441B">
        <w:rPr>
          <w:color w:val="010214"/>
          <w:sz w:val="28"/>
          <w:szCs w:val="28"/>
        </w:rPr>
        <w:t>.</w:t>
      </w:r>
    </w:p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bookmarkEnd w:id="0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Default="00DD520C" w:rsidP="00DD520C"/>
    <w:p w:rsidR="00DD520C" w:rsidRPr="00E60AD6" w:rsidRDefault="00DD520C" w:rsidP="00DD520C"/>
    <w:p w:rsidR="00DD520C" w:rsidRDefault="00DD520C" w:rsidP="00DD520C">
      <w:r w:rsidRPr="00E60AD6">
        <w:t xml:space="preserve">            </w:t>
      </w:r>
      <w:r>
        <w:t xml:space="preserve">  </w:t>
      </w:r>
    </w:p>
    <w:p w:rsidR="00DD520C" w:rsidRDefault="00DD520C" w:rsidP="00DD52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kern w:val="36"/>
        </w:rPr>
        <w:lastRenderedPageBreak/>
        <w:t xml:space="preserve">       </w:t>
      </w: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Default="00DD520C" w:rsidP="00DD520C">
      <w:pPr>
        <w:ind w:left="5103"/>
        <w:rPr>
          <w:bCs/>
          <w:szCs w:val="20"/>
        </w:rPr>
      </w:pPr>
    </w:p>
    <w:p w:rsidR="00DD520C" w:rsidRPr="00B20E63" w:rsidRDefault="00DD520C" w:rsidP="00DD520C">
      <w:pPr>
        <w:rPr>
          <w:sz w:val="28"/>
          <w:szCs w:val="28"/>
        </w:rPr>
      </w:pPr>
      <w:r w:rsidRPr="00B20E63">
        <w:rPr>
          <w:color w:val="333333"/>
          <w:sz w:val="28"/>
          <w:szCs w:val="28"/>
        </w:rPr>
        <w:t> </w:t>
      </w:r>
    </w:p>
    <w:p w:rsidR="00DD520C" w:rsidRPr="00B20E63" w:rsidRDefault="00DD520C" w:rsidP="00DD520C">
      <w:pPr>
        <w:rPr>
          <w:sz w:val="28"/>
          <w:szCs w:val="28"/>
        </w:rPr>
      </w:pPr>
    </w:p>
    <w:p w:rsidR="00DD520C" w:rsidRPr="00B20E63" w:rsidRDefault="00DD520C" w:rsidP="00DD520C">
      <w:pPr>
        <w:rPr>
          <w:sz w:val="28"/>
          <w:szCs w:val="28"/>
        </w:rPr>
      </w:pPr>
    </w:p>
    <w:p w:rsidR="00DD520C" w:rsidRDefault="00DD520C" w:rsidP="00DD520C"/>
    <w:p w:rsidR="003157DB" w:rsidRDefault="00B80956"/>
    <w:sectPr w:rsidR="003157DB" w:rsidSect="0073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071B"/>
    <w:multiLevelType w:val="multilevel"/>
    <w:tmpl w:val="9B56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9B791E"/>
    <w:multiLevelType w:val="hybridMultilevel"/>
    <w:tmpl w:val="A9D28CBA"/>
    <w:lvl w:ilvl="0" w:tplc="80A0146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51C7668"/>
    <w:multiLevelType w:val="multilevel"/>
    <w:tmpl w:val="950E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0B733F"/>
    <w:multiLevelType w:val="multilevel"/>
    <w:tmpl w:val="2BB0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BD234F"/>
    <w:multiLevelType w:val="multilevel"/>
    <w:tmpl w:val="AE1E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B12C09"/>
    <w:multiLevelType w:val="multilevel"/>
    <w:tmpl w:val="2B14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20C"/>
    <w:rsid w:val="000B5006"/>
    <w:rsid w:val="002E0354"/>
    <w:rsid w:val="00337C6D"/>
    <w:rsid w:val="00A249FD"/>
    <w:rsid w:val="00AB21C1"/>
    <w:rsid w:val="00B71BD4"/>
    <w:rsid w:val="00B80956"/>
    <w:rsid w:val="00C14AFD"/>
    <w:rsid w:val="00DD3FE0"/>
    <w:rsid w:val="00DD520C"/>
    <w:rsid w:val="00F8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2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D520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D520C"/>
    <w:rPr>
      <w:b/>
      <w:bCs/>
    </w:rPr>
  </w:style>
  <w:style w:type="character" w:styleId="a5">
    <w:name w:val="Emphasis"/>
    <w:basedOn w:val="a0"/>
    <w:uiPriority w:val="20"/>
    <w:qFormat/>
    <w:rsid w:val="00DD520C"/>
    <w:rPr>
      <w:i/>
      <w:iCs/>
    </w:rPr>
  </w:style>
  <w:style w:type="paragraph" w:customStyle="1" w:styleId="msolistparagraphbullet2gif">
    <w:name w:val="msolistparagraphbullet2.gif"/>
    <w:basedOn w:val="a"/>
    <w:rsid w:val="00DD52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2016-06-17T13:23:00Z</cp:lastPrinted>
  <dcterms:created xsi:type="dcterms:W3CDTF">2016-06-17T13:22:00Z</dcterms:created>
  <dcterms:modified xsi:type="dcterms:W3CDTF">2016-06-28T12:23:00Z</dcterms:modified>
</cp:coreProperties>
</file>