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E8" w:rsidRDefault="004726E8" w:rsidP="004726E8">
      <w:pPr>
        <w:shd w:val="clear" w:color="auto" w:fill="FFFFFF"/>
        <w:spacing w:line="370" w:lineRule="exact"/>
        <w:ind w:left="38"/>
        <w:jc w:val="center"/>
      </w:pPr>
      <w:r>
        <w:rPr>
          <w:b/>
          <w:bCs/>
          <w:color w:val="2C2C2C"/>
          <w:spacing w:val="-1"/>
          <w:sz w:val="28"/>
          <w:szCs w:val="28"/>
        </w:rPr>
        <w:t xml:space="preserve">Об утверждении тарифов на </w:t>
      </w:r>
      <w:proofErr w:type="gramStart"/>
      <w:r>
        <w:rPr>
          <w:b/>
          <w:bCs/>
          <w:color w:val="2C2C2C"/>
          <w:spacing w:val="-1"/>
          <w:sz w:val="28"/>
          <w:szCs w:val="28"/>
        </w:rPr>
        <w:t>платные</w:t>
      </w:r>
      <w:proofErr w:type="gramEnd"/>
      <w:r>
        <w:rPr>
          <w:b/>
          <w:bCs/>
          <w:color w:val="2C2C2C"/>
          <w:spacing w:val="-1"/>
          <w:sz w:val="28"/>
          <w:szCs w:val="28"/>
        </w:rPr>
        <w:t xml:space="preserve"> дополнительные</w:t>
      </w:r>
    </w:p>
    <w:p w:rsidR="004726E8" w:rsidRDefault="004726E8" w:rsidP="004726E8">
      <w:pPr>
        <w:shd w:val="clear" w:color="auto" w:fill="FFFFFF"/>
        <w:spacing w:line="370" w:lineRule="exact"/>
        <w:ind w:left="43"/>
        <w:jc w:val="center"/>
      </w:pPr>
      <w:r>
        <w:rPr>
          <w:b/>
          <w:bCs/>
          <w:color w:val="2C2C2C"/>
          <w:spacing w:val="-7"/>
          <w:sz w:val="28"/>
          <w:szCs w:val="28"/>
        </w:rPr>
        <w:t>образовательные, оздоровительные, организационные услуги,</w:t>
      </w:r>
    </w:p>
    <w:p w:rsidR="004726E8" w:rsidRDefault="004726E8" w:rsidP="004726E8">
      <w:pPr>
        <w:shd w:val="clear" w:color="auto" w:fill="FFFFFF"/>
        <w:spacing w:line="370" w:lineRule="exact"/>
        <w:ind w:left="29"/>
        <w:jc w:val="center"/>
      </w:pPr>
      <w:r>
        <w:rPr>
          <w:b/>
          <w:bCs/>
          <w:color w:val="2C2C2C"/>
          <w:spacing w:val="-6"/>
          <w:sz w:val="28"/>
          <w:szCs w:val="28"/>
        </w:rPr>
        <w:t>предоставляемые муниципальными дошкольными образовательными</w:t>
      </w:r>
    </w:p>
    <w:p w:rsidR="004726E8" w:rsidRDefault="004726E8" w:rsidP="004726E8">
      <w:pPr>
        <w:shd w:val="clear" w:color="auto" w:fill="FFFFFF"/>
        <w:spacing w:line="370" w:lineRule="exact"/>
        <w:ind w:left="34"/>
        <w:jc w:val="center"/>
      </w:pPr>
      <w:r>
        <w:rPr>
          <w:b/>
          <w:bCs/>
          <w:color w:val="2C2C2C"/>
          <w:spacing w:val="-4"/>
          <w:sz w:val="28"/>
          <w:szCs w:val="28"/>
        </w:rPr>
        <w:t>учреждениями   и муниципальными   автономными дошкольными</w:t>
      </w:r>
    </w:p>
    <w:p w:rsidR="004726E8" w:rsidRDefault="004726E8" w:rsidP="004726E8">
      <w:pPr>
        <w:shd w:val="clear" w:color="auto" w:fill="FFFFFF"/>
        <w:spacing w:line="370" w:lineRule="exact"/>
        <w:ind w:left="58"/>
        <w:jc w:val="center"/>
      </w:pPr>
      <w:r>
        <w:rPr>
          <w:b/>
          <w:bCs/>
          <w:color w:val="2C2C2C"/>
          <w:spacing w:val="-5"/>
          <w:sz w:val="28"/>
          <w:szCs w:val="28"/>
        </w:rPr>
        <w:t>образовательными учреждениями городского округа Саранск</w:t>
      </w:r>
    </w:p>
    <w:p w:rsidR="004726E8" w:rsidRDefault="004726E8" w:rsidP="004726E8">
      <w:pPr>
        <w:shd w:val="clear" w:color="auto" w:fill="FFFFFF"/>
        <w:spacing w:before="552" w:line="365" w:lineRule="exact"/>
        <w:ind w:left="134" w:right="19" w:firstLine="754"/>
        <w:jc w:val="both"/>
      </w:pPr>
      <w:r>
        <w:rPr>
          <w:color w:val="2C2C2C"/>
          <w:spacing w:val="-1"/>
          <w:sz w:val="28"/>
          <w:szCs w:val="28"/>
        </w:rPr>
        <w:t xml:space="preserve">В соответствии с Федеральным законом от 6 октября 2003 года № 131 </w:t>
      </w:r>
      <w:r>
        <w:rPr>
          <w:color w:val="2C2C2C"/>
          <w:spacing w:val="-6"/>
          <w:sz w:val="28"/>
          <w:szCs w:val="28"/>
        </w:rPr>
        <w:t xml:space="preserve">ФЗ «Об общих принципах организации местного самоуправления в Российской </w:t>
      </w:r>
      <w:r>
        <w:rPr>
          <w:color w:val="2C2C2C"/>
          <w:spacing w:val="-4"/>
          <w:sz w:val="28"/>
          <w:szCs w:val="28"/>
        </w:rPr>
        <w:t xml:space="preserve">Федерации», Администрация городского округа Саранск </w:t>
      </w:r>
      <w:r>
        <w:rPr>
          <w:b/>
          <w:bCs/>
          <w:color w:val="2C2C2C"/>
          <w:spacing w:val="-4"/>
          <w:sz w:val="28"/>
          <w:szCs w:val="28"/>
        </w:rPr>
        <w:t>постановляет:</w:t>
      </w:r>
    </w:p>
    <w:p w:rsidR="004726E8" w:rsidRDefault="004726E8" w:rsidP="004726E8">
      <w:pPr>
        <w:numPr>
          <w:ilvl w:val="0"/>
          <w:numId w:val="1"/>
        </w:numPr>
        <w:shd w:val="clear" w:color="auto" w:fill="FFFFFF"/>
        <w:tabs>
          <w:tab w:val="left" w:pos="1061"/>
          <w:tab w:val="left" w:pos="7262"/>
        </w:tabs>
        <w:spacing w:before="5" w:line="365" w:lineRule="exact"/>
        <w:ind w:firstLine="830"/>
        <w:rPr>
          <w:color w:val="2C2C2C"/>
          <w:spacing w:val="-26"/>
          <w:sz w:val="28"/>
          <w:szCs w:val="28"/>
        </w:rPr>
      </w:pPr>
      <w:r>
        <w:rPr>
          <w:color w:val="2C2C2C"/>
          <w:spacing w:val="2"/>
          <w:sz w:val="28"/>
          <w:szCs w:val="28"/>
        </w:rPr>
        <w:t>Утвердить   прилагаемые   тарифы   на   платные   дополнительные</w:t>
      </w:r>
      <w:r>
        <w:rPr>
          <w:color w:val="2C2C2C"/>
          <w:spacing w:val="2"/>
          <w:sz w:val="28"/>
          <w:szCs w:val="28"/>
        </w:rPr>
        <w:br/>
      </w:r>
      <w:r>
        <w:rPr>
          <w:color w:val="2C2C2C"/>
          <w:spacing w:val="-4"/>
          <w:sz w:val="28"/>
          <w:szCs w:val="28"/>
        </w:rPr>
        <w:t>образовательные, оздоровительные, организационные услуги, предоставляемые</w:t>
      </w:r>
      <w:r>
        <w:rPr>
          <w:color w:val="2C2C2C"/>
          <w:spacing w:val="-4"/>
          <w:sz w:val="28"/>
          <w:szCs w:val="28"/>
        </w:rPr>
        <w:br/>
        <w:t>муниципальными  дошкольными  образовательными</w:t>
      </w:r>
      <w:r>
        <w:rPr>
          <w:color w:val="2C2C2C"/>
          <w:sz w:val="28"/>
          <w:szCs w:val="28"/>
        </w:rPr>
        <w:tab/>
        <w:t>учреждениями  и</w:t>
      </w:r>
      <w:r>
        <w:rPr>
          <w:color w:val="2C2C2C"/>
          <w:sz w:val="28"/>
          <w:szCs w:val="28"/>
        </w:rPr>
        <w:br/>
      </w:r>
      <w:r>
        <w:rPr>
          <w:color w:val="2C2C2C"/>
          <w:spacing w:val="-2"/>
          <w:sz w:val="28"/>
          <w:szCs w:val="28"/>
        </w:rPr>
        <w:t>муниципальными        автономными        дошкольными        образовательными</w:t>
      </w:r>
      <w:r>
        <w:rPr>
          <w:color w:val="2C2C2C"/>
          <w:spacing w:val="-2"/>
          <w:sz w:val="28"/>
          <w:szCs w:val="28"/>
        </w:rPr>
        <w:br/>
      </w:r>
      <w:r>
        <w:rPr>
          <w:color w:val="2C2C2C"/>
          <w:sz w:val="28"/>
          <w:szCs w:val="28"/>
        </w:rPr>
        <w:t>учреждениями  городского  округа  Саранск.</w:t>
      </w:r>
    </w:p>
    <w:p w:rsidR="004726E8" w:rsidRDefault="004726E8" w:rsidP="004726E8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65" w:lineRule="exact"/>
        <w:ind w:firstLine="830"/>
        <w:rPr>
          <w:color w:val="2C2C2C"/>
          <w:spacing w:val="-12"/>
          <w:sz w:val="28"/>
          <w:szCs w:val="28"/>
        </w:rPr>
      </w:pPr>
      <w:r>
        <w:rPr>
          <w:color w:val="2C2C2C"/>
          <w:sz w:val="28"/>
          <w:szCs w:val="28"/>
        </w:rPr>
        <w:t>Признать утратившим силу постановление   Главы Администрации</w:t>
      </w:r>
      <w:r>
        <w:rPr>
          <w:color w:val="2C2C2C"/>
          <w:sz w:val="28"/>
          <w:szCs w:val="28"/>
        </w:rPr>
        <w:br/>
      </w:r>
      <w:r>
        <w:rPr>
          <w:color w:val="2C2C2C"/>
          <w:spacing w:val="7"/>
          <w:sz w:val="28"/>
          <w:szCs w:val="28"/>
        </w:rPr>
        <w:t>городского округа Саранск    от  11.07.2008 г. №  1043  "Об утверждении</w:t>
      </w:r>
      <w:r>
        <w:rPr>
          <w:color w:val="2C2C2C"/>
          <w:spacing w:val="7"/>
          <w:sz w:val="28"/>
          <w:szCs w:val="28"/>
        </w:rPr>
        <w:br/>
      </w:r>
      <w:r>
        <w:rPr>
          <w:color w:val="2C2C2C"/>
          <w:spacing w:val="2"/>
          <w:sz w:val="28"/>
          <w:szCs w:val="28"/>
        </w:rPr>
        <w:t>предельных   тарифов   на   платные   дополнительные   образовательные   и</w:t>
      </w:r>
      <w:r>
        <w:rPr>
          <w:color w:val="2C2C2C"/>
          <w:spacing w:val="2"/>
          <w:sz w:val="28"/>
          <w:szCs w:val="28"/>
        </w:rPr>
        <w:br/>
      </w:r>
      <w:r>
        <w:rPr>
          <w:color w:val="2C2C2C"/>
          <w:spacing w:val="3"/>
          <w:sz w:val="28"/>
          <w:szCs w:val="28"/>
        </w:rPr>
        <w:t>оздоровительные услуги, предоставляемые муниципальными автономными</w:t>
      </w:r>
      <w:r>
        <w:rPr>
          <w:color w:val="2C2C2C"/>
          <w:spacing w:val="3"/>
          <w:sz w:val="28"/>
          <w:szCs w:val="28"/>
        </w:rPr>
        <w:br/>
      </w:r>
      <w:r>
        <w:rPr>
          <w:color w:val="2C2C2C"/>
          <w:spacing w:val="-1"/>
          <w:sz w:val="28"/>
          <w:szCs w:val="28"/>
        </w:rPr>
        <w:t>дошкольными образовательными учреждениями городского округа Саранск"</w:t>
      </w:r>
    </w:p>
    <w:p w:rsidR="004726E8" w:rsidRDefault="004726E8" w:rsidP="004726E8">
      <w:pPr>
        <w:shd w:val="clear" w:color="auto" w:fill="FFFFFF"/>
        <w:spacing w:line="365" w:lineRule="exact"/>
        <w:ind w:left="5" w:firstLine="840"/>
        <w:jc w:val="both"/>
      </w:pPr>
      <w:r>
        <w:rPr>
          <w:color w:val="2C2C2C"/>
          <w:spacing w:val="-2"/>
          <w:sz w:val="28"/>
          <w:szCs w:val="28"/>
        </w:rPr>
        <w:t>3.</w:t>
      </w:r>
      <w:proofErr w:type="gramStart"/>
      <w:r>
        <w:rPr>
          <w:color w:val="2C2C2C"/>
          <w:spacing w:val="-2"/>
          <w:sz w:val="28"/>
          <w:szCs w:val="28"/>
        </w:rPr>
        <w:t>Контроль за</w:t>
      </w:r>
      <w:proofErr w:type="gramEnd"/>
      <w:r>
        <w:rPr>
          <w:color w:val="2C2C2C"/>
          <w:spacing w:val="-2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Саранск - Директора </w:t>
      </w:r>
      <w:r>
        <w:rPr>
          <w:color w:val="2C2C2C"/>
          <w:spacing w:val="-1"/>
          <w:sz w:val="28"/>
          <w:szCs w:val="28"/>
        </w:rPr>
        <w:t xml:space="preserve">Департамента по социальной политике Г.А. </w:t>
      </w:r>
      <w:proofErr w:type="spellStart"/>
      <w:r>
        <w:rPr>
          <w:color w:val="2C2C2C"/>
          <w:spacing w:val="-1"/>
          <w:sz w:val="28"/>
          <w:szCs w:val="28"/>
        </w:rPr>
        <w:t>Лотванову</w:t>
      </w:r>
      <w:proofErr w:type="spellEnd"/>
      <w:r>
        <w:rPr>
          <w:color w:val="2C2C2C"/>
          <w:spacing w:val="-1"/>
          <w:sz w:val="28"/>
          <w:szCs w:val="28"/>
        </w:rPr>
        <w:t>.</w:t>
      </w:r>
    </w:p>
    <w:p w:rsidR="004726E8" w:rsidRDefault="004726E8" w:rsidP="004726E8">
      <w:pPr>
        <w:shd w:val="clear" w:color="auto" w:fill="FFFFFF"/>
        <w:tabs>
          <w:tab w:val="left" w:pos="5448"/>
        </w:tabs>
        <w:spacing w:before="10" w:line="365" w:lineRule="exact"/>
        <w:ind w:left="835"/>
        <w:jc w:val="both"/>
      </w:pPr>
      <w:r>
        <w:rPr>
          <w:color w:val="2C2C2C"/>
          <w:spacing w:val="-1"/>
          <w:sz w:val="28"/>
          <w:szCs w:val="28"/>
        </w:rPr>
        <w:t>4.Настоящее       постановление</w:t>
      </w:r>
      <w:r>
        <w:rPr>
          <w:color w:val="2C2C2C"/>
          <w:sz w:val="28"/>
          <w:szCs w:val="28"/>
        </w:rPr>
        <w:tab/>
      </w:r>
      <w:r>
        <w:rPr>
          <w:color w:val="2C2C2C"/>
          <w:spacing w:val="5"/>
          <w:sz w:val="28"/>
          <w:szCs w:val="28"/>
        </w:rPr>
        <w:t>вступает     в     силу с момента</w:t>
      </w:r>
    </w:p>
    <w:p w:rsidR="004726E8" w:rsidRDefault="004726E8" w:rsidP="004726E8">
      <w:pPr>
        <w:shd w:val="clear" w:color="auto" w:fill="FFFFFF"/>
        <w:spacing w:line="365" w:lineRule="exact"/>
        <w:ind w:left="173"/>
        <w:jc w:val="both"/>
      </w:pPr>
      <w:r>
        <w:rPr>
          <w:color w:val="2C2C2C"/>
          <w:spacing w:val="-1"/>
          <w:sz w:val="28"/>
          <w:szCs w:val="28"/>
        </w:rPr>
        <w:t>его официального опубликования.</w:t>
      </w:r>
    </w:p>
    <w:p w:rsidR="004726E8" w:rsidRDefault="004726E8" w:rsidP="004726E8">
      <w:pPr>
        <w:shd w:val="clear" w:color="auto" w:fill="FFFFFF"/>
        <w:spacing w:before="571"/>
        <w:ind w:left="230"/>
      </w:pPr>
      <w:r>
        <w:rPr>
          <w:color w:val="2C2C2C"/>
          <w:sz w:val="28"/>
          <w:szCs w:val="28"/>
        </w:rPr>
        <w:t>Глава Администрации</w:t>
      </w: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  <w:r>
        <w:rPr>
          <w:color w:val="2C2C2C"/>
          <w:spacing w:val="-2"/>
          <w:sz w:val="28"/>
          <w:szCs w:val="28"/>
        </w:rPr>
        <w:t>городского округа Саранск</w:t>
      </w:r>
      <w:r>
        <w:rPr>
          <w:color w:val="2C2C2C"/>
          <w:sz w:val="28"/>
          <w:szCs w:val="28"/>
        </w:rPr>
        <w:tab/>
        <w:t>'</w:t>
      </w:r>
      <w:r>
        <w:rPr>
          <w:color w:val="2C2C2C"/>
          <w:sz w:val="28"/>
          <w:szCs w:val="28"/>
        </w:rPr>
        <w:tab/>
      </w:r>
      <w:r>
        <w:rPr>
          <w:color w:val="2C2C2C"/>
          <w:spacing w:val="-1"/>
          <w:sz w:val="28"/>
          <w:szCs w:val="28"/>
        </w:rPr>
        <w:t xml:space="preserve">П.Н. </w:t>
      </w:r>
      <w:proofErr w:type="spellStart"/>
      <w:r>
        <w:rPr>
          <w:color w:val="2C2C2C"/>
          <w:spacing w:val="-1"/>
          <w:sz w:val="28"/>
          <w:szCs w:val="28"/>
        </w:rPr>
        <w:t>Тултаев</w:t>
      </w:r>
      <w:proofErr w:type="spellEnd"/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tabs>
          <w:tab w:val="left" w:pos="6965"/>
          <w:tab w:val="left" w:pos="7790"/>
        </w:tabs>
        <w:spacing w:before="43"/>
        <w:ind w:left="173"/>
        <w:rPr>
          <w:color w:val="2C2C2C"/>
          <w:spacing w:val="-1"/>
          <w:sz w:val="28"/>
          <w:szCs w:val="28"/>
        </w:rPr>
      </w:pPr>
    </w:p>
    <w:p w:rsidR="004726E8" w:rsidRDefault="004726E8" w:rsidP="004726E8">
      <w:pPr>
        <w:shd w:val="clear" w:color="auto" w:fill="FFFFFF"/>
        <w:spacing w:line="370" w:lineRule="exact"/>
        <w:ind w:left="5107"/>
      </w:pPr>
      <w:r>
        <w:rPr>
          <w:color w:val="000000"/>
          <w:spacing w:val="-1"/>
          <w:sz w:val="28"/>
          <w:szCs w:val="28"/>
        </w:rPr>
        <w:lastRenderedPageBreak/>
        <w:t>Утверждены</w:t>
      </w:r>
    </w:p>
    <w:p w:rsidR="004726E8" w:rsidRDefault="004726E8" w:rsidP="004726E8">
      <w:pPr>
        <w:shd w:val="clear" w:color="auto" w:fill="FFFFFF"/>
        <w:spacing w:before="5" w:line="370" w:lineRule="exact"/>
        <w:ind w:left="5107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постановлением Администрации </w:t>
      </w:r>
      <w:r>
        <w:rPr>
          <w:color w:val="000000"/>
          <w:spacing w:val="-1"/>
          <w:sz w:val="28"/>
          <w:szCs w:val="28"/>
        </w:rPr>
        <w:t xml:space="preserve">городского округа Саранск </w:t>
      </w:r>
    </w:p>
    <w:p w:rsidR="004726E8" w:rsidRDefault="004726E8" w:rsidP="004726E8">
      <w:pPr>
        <w:shd w:val="clear" w:color="auto" w:fill="FFFFFF"/>
        <w:spacing w:before="5" w:line="370" w:lineRule="exact"/>
        <w:ind w:left="5107"/>
      </w:pPr>
      <w:r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  <w:u w:val="single"/>
        </w:rPr>
        <w:t>26 октября 2012</w:t>
      </w:r>
      <w:r>
        <w:rPr>
          <w:color w:val="000000"/>
          <w:spacing w:val="-2"/>
          <w:sz w:val="28"/>
          <w:szCs w:val="28"/>
        </w:rPr>
        <w:t xml:space="preserve"> № </w:t>
      </w:r>
      <w:r>
        <w:rPr>
          <w:color w:val="000000"/>
          <w:spacing w:val="-2"/>
          <w:sz w:val="28"/>
          <w:szCs w:val="28"/>
          <w:u w:val="single"/>
        </w:rPr>
        <w:t>3571</w:t>
      </w:r>
    </w:p>
    <w:p w:rsidR="004726E8" w:rsidRDefault="004726E8" w:rsidP="004726E8">
      <w:pPr>
        <w:shd w:val="clear" w:color="auto" w:fill="FFFFFF"/>
        <w:spacing w:before="715" w:line="370" w:lineRule="exact"/>
        <w:ind w:right="1051"/>
        <w:jc w:val="center"/>
      </w:pPr>
      <w:r>
        <w:rPr>
          <w:color w:val="000000"/>
          <w:spacing w:val="-1"/>
          <w:sz w:val="28"/>
          <w:szCs w:val="28"/>
        </w:rPr>
        <w:t xml:space="preserve">Тарифы </w:t>
      </w:r>
      <w:proofErr w:type="gramStart"/>
      <w:r>
        <w:rPr>
          <w:color w:val="000000"/>
          <w:spacing w:val="-1"/>
          <w:sz w:val="28"/>
          <w:szCs w:val="28"/>
        </w:rPr>
        <w:t>на</w:t>
      </w:r>
      <w:proofErr w:type="gramEnd"/>
      <w:r>
        <w:rPr>
          <w:color w:val="000000"/>
          <w:spacing w:val="-1"/>
          <w:sz w:val="28"/>
          <w:szCs w:val="28"/>
        </w:rPr>
        <w:t xml:space="preserve"> платные дополнительные</w:t>
      </w:r>
    </w:p>
    <w:p w:rsidR="004726E8" w:rsidRDefault="004726E8" w:rsidP="004726E8">
      <w:pPr>
        <w:shd w:val="clear" w:color="auto" w:fill="FFFFFF"/>
        <w:spacing w:line="370" w:lineRule="exact"/>
        <w:ind w:right="1051"/>
        <w:jc w:val="center"/>
      </w:pPr>
      <w:r>
        <w:rPr>
          <w:color w:val="000000"/>
          <w:spacing w:val="-7"/>
          <w:sz w:val="28"/>
          <w:szCs w:val="28"/>
        </w:rPr>
        <w:t>образовательные, оздоровительные, организационные услуги,</w:t>
      </w:r>
    </w:p>
    <w:p w:rsidR="004726E8" w:rsidRDefault="004726E8" w:rsidP="004726E8">
      <w:pPr>
        <w:shd w:val="clear" w:color="auto" w:fill="FFFFFF"/>
        <w:spacing w:line="370" w:lineRule="exact"/>
        <w:ind w:right="1042"/>
        <w:jc w:val="center"/>
      </w:pPr>
      <w:r>
        <w:rPr>
          <w:color w:val="000000"/>
          <w:spacing w:val="-8"/>
          <w:sz w:val="28"/>
          <w:szCs w:val="28"/>
        </w:rPr>
        <w:t>предоставляемые муниципальными дошкольными образовательными</w:t>
      </w:r>
    </w:p>
    <w:p w:rsidR="004726E8" w:rsidRDefault="004726E8" w:rsidP="004726E8">
      <w:pPr>
        <w:shd w:val="clear" w:color="auto" w:fill="FFFFFF"/>
        <w:spacing w:line="370" w:lineRule="exact"/>
        <w:ind w:right="1037"/>
        <w:jc w:val="center"/>
      </w:pPr>
      <w:r>
        <w:rPr>
          <w:color w:val="000000"/>
          <w:spacing w:val="-2"/>
          <w:sz w:val="28"/>
          <w:szCs w:val="28"/>
        </w:rPr>
        <w:t>учреждениями  и муниципальными  автономными дошкольными</w:t>
      </w:r>
    </w:p>
    <w:p w:rsidR="004726E8" w:rsidRDefault="004726E8" w:rsidP="004726E8">
      <w:pPr>
        <w:shd w:val="clear" w:color="auto" w:fill="FFFFFF"/>
        <w:spacing w:line="370" w:lineRule="exact"/>
        <w:ind w:right="1018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образовательными учреждениями городского округа Саранск</w:t>
      </w:r>
    </w:p>
    <w:tbl>
      <w:tblPr>
        <w:tblW w:w="10550" w:type="dxa"/>
        <w:tblInd w:w="-9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6043"/>
        <w:gridCol w:w="3499"/>
      </w:tblGrid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035"/>
            </w:pPr>
            <w:r>
              <w:rPr>
                <w:color w:val="303030"/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spacing w:line="322" w:lineRule="exact"/>
              <w:ind w:left="72" w:right="134" w:firstLine="10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Стоимость услуги </w:t>
            </w:r>
            <w:r>
              <w:rPr>
                <w:color w:val="000000"/>
                <w:spacing w:val="-3"/>
                <w:sz w:val="28"/>
                <w:szCs w:val="28"/>
              </w:rPr>
              <w:t>одно занятие (сеанс) /руб.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360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20"/>
            </w:pPr>
            <w:r>
              <w:rPr>
                <w:b/>
                <w:bCs/>
                <w:color w:val="303030"/>
                <w:spacing w:val="-3"/>
                <w:sz w:val="28"/>
                <w:szCs w:val="28"/>
              </w:rPr>
              <w:t>Образовательные услуги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</w:pP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4"/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spacing w:line="317" w:lineRule="exact"/>
              <w:ind w:left="10" w:right="24" w:hanging="19"/>
            </w:pPr>
            <w:proofErr w:type="gramStart"/>
            <w:r>
              <w:rPr>
                <w:color w:val="303030"/>
                <w:spacing w:val="1"/>
                <w:sz w:val="28"/>
                <w:szCs w:val="28"/>
              </w:rPr>
              <w:t>Обучение           детей     по</w:t>
            </w:r>
            <w:proofErr w:type="gramEnd"/>
            <w:r>
              <w:rPr>
                <w:color w:val="303030"/>
                <w:spacing w:val="1"/>
                <w:sz w:val="28"/>
                <w:szCs w:val="28"/>
              </w:rPr>
              <w:t xml:space="preserve">     дополнительным </w:t>
            </w:r>
            <w:r>
              <w:rPr>
                <w:color w:val="303030"/>
                <w:spacing w:val="-1"/>
                <w:sz w:val="28"/>
                <w:szCs w:val="28"/>
              </w:rPr>
              <w:t>программам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78"/>
            </w:pPr>
            <w:r>
              <w:rPr>
                <w:color w:val="303030"/>
                <w:spacing w:val="-4"/>
                <w:sz w:val="28"/>
                <w:szCs w:val="28"/>
              </w:rPr>
              <w:t>25,0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pacing w:val="-18"/>
                <w:sz w:val="28"/>
                <w:szCs w:val="28"/>
              </w:rPr>
              <w:t>1.2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0"/>
            </w:pPr>
            <w:r>
              <w:rPr>
                <w:color w:val="303030"/>
                <w:spacing w:val="-3"/>
                <w:sz w:val="28"/>
                <w:szCs w:val="28"/>
              </w:rPr>
              <w:t>Обучение чтению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78"/>
            </w:pPr>
            <w:r>
              <w:rPr>
                <w:color w:val="303030"/>
                <w:spacing w:val="-6"/>
                <w:sz w:val="28"/>
                <w:szCs w:val="28"/>
              </w:rPr>
              <w:t>30,0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5"/>
            </w:pPr>
            <w:r>
              <w:rPr>
                <w:color w:val="303030"/>
                <w:spacing w:val="-2"/>
                <w:sz w:val="28"/>
                <w:szCs w:val="28"/>
              </w:rPr>
              <w:t xml:space="preserve">Риторика, </w:t>
            </w:r>
            <w:proofErr w:type="spellStart"/>
            <w:r>
              <w:rPr>
                <w:color w:val="303030"/>
                <w:spacing w:val="-2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82"/>
            </w:pPr>
            <w:r>
              <w:rPr>
                <w:color w:val="303030"/>
                <w:spacing w:val="-6"/>
                <w:sz w:val="28"/>
                <w:szCs w:val="28"/>
              </w:rPr>
              <w:t>25,0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pacing w:val="3"/>
                <w:sz w:val="28"/>
                <w:szCs w:val="28"/>
              </w:rPr>
              <w:t>1.4 .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"/>
            </w:pPr>
            <w:r>
              <w:rPr>
                <w:color w:val="303030"/>
                <w:spacing w:val="-3"/>
                <w:sz w:val="28"/>
                <w:szCs w:val="28"/>
              </w:rPr>
              <w:t>Обучение основам компьютерной грамотности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82"/>
            </w:pPr>
            <w:r>
              <w:rPr>
                <w:color w:val="303030"/>
                <w:spacing w:val="-6"/>
                <w:sz w:val="28"/>
                <w:szCs w:val="28"/>
              </w:rPr>
              <w:t>40,0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pacing w:val="-27"/>
                <w:sz w:val="30"/>
                <w:szCs w:val="30"/>
              </w:rPr>
              <w:t>1.5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"/>
            </w:pPr>
            <w:r>
              <w:rPr>
                <w:color w:val="303030"/>
                <w:spacing w:val="-3"/>
                <w:sz w:val="28"/>
                <w:szCs w:val="28"/>
              </w:rPr>
              <w:t>Обучение мордовскому (татарскому) языку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87"/>
            </w:pPr>
            <w:r>
              <w:rPr>
                <w:color w:val="303030"/>
                <w:spacing w:val="-7"/>
                <w:sz w:val="28"/>
                <w:szCs w:val="28"/>
              </w:rPr>
              <w:t>30,0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spacing w:line="322" w:lineRule="exact"/>
              <w:ind w:left="14" w:right="19" w:hanging="14"/>
            </w:pPr>
            <w:r>
              <w:rPr>
                <w:color w:val="303030"/>
                <w:spacing w:val="-2"/>
                <w:sz w:val="28"/>
                <w:szCs w:val="28"/>
              </w:rPr>
              <w:t xml:space="preserve">Обучение   иностранному   языку   (английский, </w:t>
            </w:r>
            <w:r>
              <w:rPr>
                <w:color w:val="303030"/>
                <w:spacing w:val="-1"/>
                <w:sz w:val="28"/>
                <w:szCs w:val="28"/>
              </w:rPr>
              <w:t>немецкий, французский)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97"/>
            </w:pPr>
            <w:r>
              <w:rPr>
                <w:color w:val="303030"/>
                <w:spacing w:val="-8"/>
                <w:sz w:val="28"/>
                <w:szCs w:val="28"/>
              </w:rPr>
              <w:t>70,0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spacing w:line="326" w:lineRule="exact"/>
              <w:ind w:left="10" w:right="5" w:firstLine="5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Занятия с учителем - логопедом (музыкальным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руководителем,  инструктором по  физической </w:t>
            </w:r>
            <w:r>
              <w:rPr>
                <w:color w:val="000000"/>
                <w:spacing w:val="-1"/>
                <w:sz w:val="28"/>
                <w:szCs w:val="28"/>
              </w:rPr>
              <w:t>культуре) по дополнительным программам - индивидуальные - групповые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spacing w:line="322" w:lineRule="exact"/>
              <w:ind w:left="1397" w:right="1397" w:hanging="10"/>
            </w:pPr>
            <w:r>
              <w:rPr>
                <w:color w:val="303030"/>
                <w:spacing w:val="-7"/>
                <w:sz w:val="28"/>
                <w:szCs w:val="28"/>
              </w:rPr>
              <w:t xml:space="preserve">55,0 </w:t>
            </w:r>
            <w:r>
              <w:rPr>
                <w:color w:val="303030"/>
                <w:spacing w:val="-6"/>
                <w:sz w:val="28"/>
                <w:szCs w:val="28"/>
              </w:rPr>
              <w:t>20,0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93"/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8"/>
                <w:szCs w:val="28"/>
              </w:rPr>
              <w:t>Музыкальная (театральная) студия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02"/>
            </w:pPr>
            <w:r>
              <w:rPr>
                <w:color w:val="303030"/>
                <w:spacing w:val="-7"/>
                <w:sz w:val="28"/>
                <w:szCs w:val="28"/>
              </w:rPr>
              <w:t>30,0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98"/>
            </w:pPr>
            <w:r>
              <w:rPr>
                <w:color w:val="000000"/>
                <w:spacing w:val="-26"/>
                <w:sz w:val="30"/>
                <w:szCs w:val="30"/>
              </w:rPr>
              <w:t>1.9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4"/>
            </w:pPr>
            <w:r>
              <w:rPr>
                <w:color w:val="303030"/>
                <w:spacing w:val="-3"/>
                <w:sz w:val="28"/>
                <w:szCs w:val="28"/>
              </w:rPr>
              <w:t>Изостудия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02"/>
            </w:pPr>
            <w:r>
              <w:rPr>
                <w:color w:val="303030"/>
                <w:spacing w:val="-7"/>
                <w:sz w:val="28"/>
                <w:szCs w:val="28"/>
              </w:rPr>
              <w:t>30,0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30"/>
            </w:pPr>
            <w:r>
              <w:rPr>
                <w:color w:val="303030"/>
                <w:spacing w:val="-14"/>
                <w:sz w:val="28"/>
                <w:szCs w:val="28"/>
              </w:rPr>
              <w:t>1.10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4"/>
            </w:pPr>
            <w:r>
              <w:rPr>
                <w:color w:val="303030"/>
                <w:spacing w:val="-2"/>
                <w:sz w:val="28"/>
                <w:szCs w:val="28"/>
              </w:rPr>
              <w:t>Ритмика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02"/>
            </w:pPr>
            <w:r>
              <w:rPr>
                <w:color w:val="000000"/>
                <w:spacing w:val="-6"/>
                <w:sz w:val="28"/>
                <w:szCs w:val="28"/>
              </w:rPr>
              <w:t>25,0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30"/>
            </w:pPr>
            <w:r>
              <w:rPr>
                <w:color w:val="303030"/>
                <w:spacing w:val="-20"/>
                <w:sz w:val="28"/>
                <w:szCs w:val="28"/>
              </w:rPr>
              <w:t>1.11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4"/>
            </w:pPr>
            <w:r>
              <w:rPr>
                <w:color w:val="303030"/>
                <w:spacing w:val="-2"/>
                <w:sz w:val="28"/>
                <w:szCs w:val="28"/>
              </w:rPr>
              <w:t>Хореография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06"/>
            </w:pPr>
            <w:r>
              <w:rPr>
                <w:color w:val="303030"/>
                <w:spacing w:val="-6"/>
                <w:sz w:val="28"/>
                <w:szCs w:val="28"/>
              </w:rPr>
              <w:t>40,0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346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339"/>
            </w:pPr>
            <w:r>
              <w:rPr>
                <w:b/>
                <w:bCs/>
                <w:color w:val="303030"/>
                <w:spacing w:val="-3"/>
                <w:sz w:val="28"/>
                <w:szCs w:val="28"/>
              </w:rPr>
              <w:t>Оздоровительные услуги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</w:pP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38"/>
            </w:pPr>
            <w:r>
              <w:rPr>
                <w:color w:val="303030"/>
                <w:spacing w:val="-3"/>
                <w:sz w:val="28"/>
                <w:szCs w:val="28"/>
              </w:rPr>
              <w:t>Обучение плаванию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11"/>
            </w:pPr>
            <w:r>
              <w:rPr>
                <w:color w:val="303030"/>
                <w:spacing w:val="-6"/>
                <w:sz w:val="28"/>
                <w:szCs w:val="28"/>
              </w:rPr>
              <w:t>40,0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78"/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34"/>
            </w:pPr>
            <w:r>
              <w:rPr>
                <w:color w:val="303030"/>
                <w:spacing w:val="-2"/>
                <w:sz w:val="28"/>
                <w:szCs w:val="28"/>
              </w:rPr>
              <w:t xml:space="preserve">Групповое занятие </w:t>
            </w:r>
            <w:proofErr w:type="spellStart"/>
            <w:r>
              <w:rPr>
                <w:color w:val="303030"/>
                <w:spacing w:val="-2"/>
                <w:sz w:val="28"/>
                <w:szCs w:val="28"/>
              </w:rPr>
              <w:t>аквааэробикой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11"/>
            </w:pPr>
            <w:r>
              <w:rPr>
                <w:color w:val="303030"/>
                <w:spacing w:val="-4"/>
                <w:sz w:val="28"/>
                <w:szCs w:val="28"/>
              </w:rPr>
              <w:t>40,0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83"/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38"/>
            </w:pPr>
            <w:r>
              <w:rPr>
                <w:color w:val="303030"/>
                <w:spacing w:val="-2"/>
                <w:sz w:val="28"/>
                <w:szCs w:val="28"/>
              </w:rPr>
              <w:t>Занятия в спортивных секциях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21"/>
            </w:pPr>
            <w:r>
              <w:rPr>
                <w:color w:val="303030"/>
                <w:spacing w:val="-7"/>
                <w:sz w:val="28"/>
                <w:szCs w:val="28"/>
              </w:rPr>
              <w:t>30,0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83"/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  <w:sz w:val="28"/>
                <w:szCs w:val="28"/>
              </w:rPr>
              <w:t>Групповое занятие лечебной физкультурой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21"/>
            </w:pPr>
            <w:r>
              <w:rPr>
                <w:color w:val="303030"/>
                <w:spacing w:val="-6"/>
                <w:sz w:val="28"/>
                <w:szCs w:val="28"/>
              </w:rPr>
              <w:t>35,0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88"/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43"/>
            </w:pPr>
            <w:r>
              <w:rPr>
                <w:color w:val="303030"/>
                <w:spacing w:val="-3"/>
                <w:sz w:val="28"/>
                <w:szCs w:val="28"/>
              </w:rPr>
              <w:t>Массаж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30"/>
            </w:pPr>
            <w:r>
              <w:rPr>
                <w:color w:val="303030"/>
                <w:spacing w:val="-8"/>
                <w:sz w:val="28"/>
                <w:szCs w:val="28"/>
              </w:rPr>
              <w:t>50,0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88"/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48"/>
            </w:pPr>
            <w:r>
              <w:rPr>
                <w:color w:val="303030"/>
                <w:spacing w:val="-2"/>
                <w:sz w:val="28"/>
                <w:szCs w:val="28"/>
              </w:rPr>
              <w:t>Точечный массаж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50"/>
            </w:pPr>
            <w:r>
              <w:rPr>
                <w:color w:val="303030"/>
                <w:spacing w:val="-12"/>
                <w:sz w:val="28"/>
                <w:szCs w:val="28"/>
              </w:rPr>
              <w:t>11,0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93"/>
            </w:pPr>
            <w:r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48"/>
            </w:pPr>
            <w:proofErr w:type="spellStart"/>
            <w:r>
              <w:rPr>
                <w:color w:val="303030"/>
                <w:spacing w:val="-2"/>
                <w:sz w:val="28"/>
                <w:szCs w:val="28"/>
              </w:rPr>
              <w:t>Магнитотерапия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54"/>
            </w:pPr>
            <w:r>
              <w:rPr>
                <w:color w:val="303030"/>
                <w:spacing w:val="-12"/>
                <w:sz w:val="28"/>
                <w:szCs w:val="28"/>
              </w:rPr>
              <w:t>18,0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93"/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58"/>
            </w:pPr>
            <w:proofErr w:type="spellStart"/>
            <w:r>
              <w:rPr>
                <w:color w:val="303030"/>
                <w:sz w:val="28"/>
                <w:szCs w:val="28"/>
              </w:rPr>
              <w:t>Светотерапия</w:t>
            </w:r>
            <w:proofErr w:type="spellEnd"/>
            <w:r>
              <w:rPr>
                <w:color w:val="30303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303030"/>
                <w:sz w:val="28"/>
                <w:szCs w:val="28"/>
              </w:rPr>
              <w:t>биоптрон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30"/>
            </w:pPr>
            <w:r>
              <w:rPr>
                <w:color w:val="303030"/>
                <w:spacing w:val="-6"/>
                <w:sz w:val="28"/>
                <w:szCs w:val="28"/>
              </w:rPr>
              <w:t>40,0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93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58"/>
            </w:pPr>
            <w:proofErr w:type="spellStart"/>
            <w:r>
              <w:rPr>
                <w:color w:val="303030"/>
                <w:spacing w:val="-1"/>
                <w:sz w:val="28"/>
                <w:szCs w:val="28"/>
              </w:rPr>
              <w:t>Светотерапия</w:t>
            </w:r>
            <w:proofErr w:type="spellEnd"/>
            <w:r>
              <w:rPr>
                <w:color w:val="303030"/>
                <w:spacing w:val="-1"/>
                <w:sz w:val="28"/>
                <w:szCs w:val="28"/>
              </w:rPr>
              <w:t xml:space="preserve"> - соллюкс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30"/>
            </w:pPr>
            <w:r>
              <w:rPr>
                <w:color w:val="303030"/>
                <w:spacing w:val="-6"/>
                <w:sz w:val="28"/>
                <w:szCs w:val="28"/>
              </w:rPr>
              <w:t>40,0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30"/>
            </w:pPr>
            <w:r>
              <w:rPr>
                <w:color w:val="303030"/>
                <w:spacing w:val="-7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58"/>
            </w:pPr>
            <w:r>
              <w:rPr>
                <w:color w:val="303030"/>
                <w:spacing w:val="1"/>
                <w:sz w:val="28"/>
                <w:szCs w:val="28"/>
              </w:rPr>
              <w:t>УВЧ - терапия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30"/>
            </w:pPr>
            <w:r>
              <w:rPr>
                <w:color w:val="303030"/>
                <w:spacing w:val="-6"/>
                <w:sz w:val="28"/>
                <w:szCs w:val="28"/>
              </w:rPr>
              <w:t>40,0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230"/>
            </w:pPr>
            <w:r>
              <w:rPr>
                <w:color w:val="303030"/>
                <w:spacing w:val="-13"/>
                <w:sz w:val="28"/>
                <w:szCs w:val="28"/>
              </w:rPr>
              <w:t>2.11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58"/>
            </w:pPr>
            <w:r>
              <w:rPr>
                <w:color w:val="000000"/>
                <w:sz w:val="28"/>
                <w:szCs w:val="28"/>
              </w:rPr>
              <w:t>Ультрафиолетовое облучение - тубус - кварц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Default="004726E8" w:rsidP="00A92BA5">
            <w:pPr>
              <w:shd w:val="clear" w:color="auto" w:fill="FFFFFF"/>
              <w:ind w:left="1464"/>
            </w:pPr>
            <w:r>
              <w:rPr>
                <w:color w:val="303030"/>
                <w:spacing w:val="-13"/>
                <w:sz w:val="28"/>
                <w:szCs w:val="28"/>
              </w:rPr>
              <w:t>11,0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2.12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proofErr w:type="spellStart"/>
            <w:r w:rsidRPr="00BB7895">
              <w:rPr>
                <w:color w:val="000000"/>
                <w:sz w:val="28"/>
                <w:szCs w:val="28"/>
              </w:rPr>
              <w:t>Аэрозольтерапия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13,0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2.13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proofErr w:type="spellStart"/>
            <w:r w:rsidRPr="00BB7895">
              <w:rPr>
                <w:color w:val="000000"/>
                <w:sz w:val="28"/>
                <w:szCs w:val="28"/>
              </w:rPr>
              <w:t>Ароматерапия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20,0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2.14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proofErr w:type="spellStart"/>
            <w:r w:rsidRPr="00BB7895">
              <w:rPr>
                <w:color w:val="000000"/>
                <w:sz w:val="28"/>
                <w:szCs w:val="28"/>
              </w:rPr>
              <w:t>Фитотерапия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7,0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2.15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proofErr w:type="spellStart"/>
            <w:r w:rsidRPr="00BB7895">
              <w:rPr>
                <w:color w:val="000000"/>
                <w:sz w:val="28"/>
                <w:szCs w:val="28"/>
              </w:rPr>
              <w:t>Кислородотерапия</w:t>
            </w:r>
            <w:proofErr w:type="spellEnd"/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12,0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2.16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BB7895">
              <w:rPr>
                <w:color w:val="000000"/>
                <w:sz w:val="28"/>
                <w:szCs w:val="28"/>
              </w:rPr>
              <w:t>Кислородный коктейль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15,0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2.17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BB7895">
              <w:rPr>
                <w:color w:val="000000"/>
                <w:sz w:val="28"/>
                <w:szCs w:val="28"/>
              </w:rPr>
              <w:t>Неспецифическая   профилактика   заболеваний верхних и нижних дыхательных путей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6,0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2.18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BB7895">
              <w:rPr>
                <w:color w:val="000000"/>
                <w:sz w:val="28"/>
                <w:szCs w:val="28"/>
              </w:rPr>
              <w:t>Витаминотерапия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12,0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3.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BB7895">
              <w:rPr>
                <w:color w:val="000000"/>
                <w:sz w:val="28"/>
                <w:szCs w:val="28"/>
              </w:rPr>
              <w:t>Организационные услуги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3.1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BB7895">
              <w:rPr>
                <w:color w:val="000000"/>
                <w:sz w:val="28"/>
                <w:szCs w:val="28"/>
              </w:rPr>
              <w:t xml:space="preserve">Открытие групп продленного дня (14-часового пребывания      детей      в      учреждении)      с дополнительной       оплатой       за       2       часа функционирования группы: </w:t>
            </w:r>
            <w:r>
              <w:rPr>
                <w:color w:val="000000"/>
                <w:sz w:val="28"/>
                <w:szCs w:val="28"/>
              </w:rPr>
              <w:t>группы от 3-х до 7 лет группы от 1,5 лет до 3-х лет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30,0 45,0</w:t>
            </w:r>
          </w:p>
        </w:tc>
      </w:tr>
      <w:tr w:rsidR="004726E8" w:rsidTr="00A92BA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230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3.2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58"/>
              <w:rPr>
                <w:color w:val="000000"/>
                <w:sz w:val="28"/>
                <w:szCs w:val="28"/>
              </w:rPr>
            </w:pPr>
            <w:r w:rsidRPr="00BB7895">
              <w:rPr>
                <w:color w:val="000000"/>
                <w:sz w:val="28"/>
                <w:szCs w:val="28"/>
              </w:rPr>
              <w:t xml:space="preserve">Открытие групп «выходного дня» (суббота на 3 часа)   с   дополнительной   оплатой   за   3   часа функционирования группы: группы от 3-х до 7 лет </w:t>
            </w:r>
            <w:r>
              <w:rPr>
                <w:color w:val="000000"/>
                <w:sz w:val="28"/>
                <w:szCs w:val="28"/>
              </w:rPr>
              <w:t>группы от 1,5 лет до 3-х лет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6E8" w:rsidRPr="00BB7895" w:rsidRDefault="004726E8" w:rsidP="00A92BA5">
            <w:pPr>
              <w:shd w:val="clear" w:color="auto" w:fill="FFFFFF"/>
              <w:ind w:left="1464"/>
              <w:rPr>
                <w:color w:val="303030"/>
                <w:spacing w:val="-13"/>
                <w:sz w:val="28"/>
                <w:szCs w:val="28"/>
              </w:rPr>
            </w:pPr>
            <w:r w:rsidRPr="00BB7895">
              <w:rPr>
                <w:color w:val="303030"/>
                <w:spacing w:val="-13"/>
                <w:sz w:val="28"/>
                <w:szCs w:val="28"/>
              </w:rPr>
              <w:t>100,0 135,0</w:t>
            </w:r>
          </w:p>
        </w:tc>
      </w:tr>
    </w:tbl>
    <w:p w:rsidR="004726E8" w:rsidRDefault="004726E8" w:rsidP="004726E8">
      <w:pPr>
        <w:shd w:val="clear" w:color="auto" w:fill="FFFFFF"/>
        <w:spacing w:line="370" w:lineRule="exact"/>
        <w:ind w:right="1018"/>
        <w:jc w:val="center"/>
      </w:pPr>
    </w:p>
    <w:p w:rsidR="003157DB" w:rsidRDefault="004726E8"/>
    <w:sectPr w:rsidR="003157DB" w:rsidSect="004726E8">
      <w:pgSz w:w="11909" w:h="16834"/>
      <w:pgMar w:top="1440" w:right="912" w:bottom="720" w:left="16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3A8B"/>
    <w:multiLevelType w:val="singleLevel"/>
    <w:tmpl w:val="2F52A54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6E8"/>
    <w:rsid w:val="000B5006"/>
    <w:rsid w:val="002E0354"/>
    <w:rsid w:val="004726E8"/>
    <w:rsid w:val="00A249FD"/>
    <w:rsid w:val="00B71BD4"/>
    <w:rsid w:val="00C73A3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>MultiDVD Team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2016-06-21T11:38:00Z</dcterms:created>
  <dcterms:modified xsi:type="dcterms:W3CDTF">2016-06-21T11:38:00Z</dcterms:modified>
</cp:coreProperties>
</file>