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F6" w:rsidRPr="009938F6" w:rsidRDefault="009938F6" w:rsidP="009938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38F6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« ДЕТСКИЙ САД № 42»</w:t>
      </w: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P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36"/>
          <w:szCs w:val="36"/>
          <w:lang w:eastAsia="ru-RU"/>
        </w:rPr>
      </w:pPr>
    </w:p>
    <w:p w:rsidR="00EA24FA" w:rsidRPr="009938F6" w:rsidRDefault="00EA24FA" w:rsidP="00EA24F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0260">
        <w:rPr>
          <w:rFonts w:ascii="Arial" w:eastAsia="Times New Roman" w:hAnsi="Arial" w:cs="Arial"/>
          <w:i/>
          <w:iCs/>
          <w:color w:val="008080"/>
          <w:sz w:val="44"/>
          <w:szCs w:val="44"/>
          <w:lang w:eastAsia="ru-RU"/>
        </w:rPr>
        <w:tab/>
      </w:r>
      <w:r w:rsidRPr="009938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педагогов </w:t>
      </w:r>
    </w:p>
    <w:p w:rsidR="00EA24FA" w:rsidRPr="009938F6" w:rsidRDefault="00EA24FA" w:rsidP="00EA24FA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938F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«Формирование  основ  безопасности  жизнедеятельности  дошкольников  через  познавательную активность»</w:t>
      </w:r>
    </w:p>
    <w:p w:rsidR="00EA24FA" w:rsidRDefault="00EA24FA" w:rsidP="00EA24FA">
      <w:pPr>
        <w:shd w:val="clear" w:color="auto" w:fill="FFFFFF"/>
        <w:tabs>
          <w:tab w:val="left" w:pos="1875"/>
        </w:tabs>
        <w:spacing w:before="150" w:after="180" w:line="240" w:lineRule="auto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Pr="009938F6" w:rsidRDefault="009938F6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</w:pPr>
      <w:r w:rsidRPr="009938F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Выполнила </w:t>
      </w:r>
      <w:proofErr w:type="gramStart"/>
      <w:r w:rsidRPr="009938F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:</w:t>
      </w:r>
      <w:proofErr w:type="spellStart"/>
      <w:r w:rsidRPr="009938F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Я</w:t>
      </w:r>
      <w:proofErr w:type="gramEnd"/>
      <w:r w:rsidRPr="009938F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>ушкина</w:t>
      </w:r>
      <w:proofErr w:type="spellEnd"/>
      <w:r w:rsidRPr="009938F6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eastAsia="ru-RU"/>
        </w:rPr>
        <w:t xml:space="preserve"> В.П.</w:t>
      </w: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Default="00EA24FA" w:rsidP="001071D4">
      <w:pPr>
        <w:shd w:val="clear" w:color="auto" w:fill="FFFFFF"/>
        <w:spacing w:before="150" w:after="180" w:line="240" w:lineRule="auto"/>
        <w:jc w:val="right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EA24FA" w:rsidRPr="009938F6" w:rsidRDefault="009938F6" w:rsidP="009938F6">
      <w:pPr>
        <w:shd w:val="clear" w:color="auto" w:fill="FFFFFF"/>
        <w:spacing w:before="150" w:after="180" w:line="240" w:lineRule="auto"/>
        <w:jc w:val="center"/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ru-RU"/>
        </w:rPr>
      </w:pPr>
      <w:r w:rsidRPr="009938F6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ru-RU"/>
        </w:rPr>
        <w:t xml:space="preserve">Саранск 2024 </w:t>
      </w:r>
      <w:bookmarkStart w:id="0" w:name="_GoBack"/>
      <w:bookmarkEnd w:id="0"/>
    </w:p>
    <w:p w:rsidR="00FA0260" w:rsidRDefault="00FA0260" w:rsidP="00FA0260">
      <w:pPr>
        <w:shd w:val="clear" w:color="auto" w:fill="FFFFFF"/>
        <w:spacing w:before="150" w:after="180" w:line="240" w:lineRule="auto"/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</w:pPr>
    </w:p>
    <w:p w:rsidR="001071D4" w:rsidRPr="00134393" w:rsidRDefault="00EA24FA" w:rsidP="00FA0260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34393">
        <w:rPr>
          <w:rFonts w:ascii="Times New Roman" w:eastAsia="Times New Roman" w:hAnsi="Times New Roman" w:cs="Times New Roman"/>
          <w:i/>
          <w:iCs/>
          <w:color w:val="008080"/>
          <w:sz w:val="24"/>
          <w:szCs w:val="24"/>
          <w:lang w:eastAsia="ru-RU"/>
        </w:rPr>
        <w:t xml:space="preserve">  </w:t>
      </w:r>
      <w:r w:rsidR="001071D4" w:rsidRPr="00134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«Самое дорогое у человек</w:t>
      </w:r>
      <w:proofErr w:type="gramStart"/>
      <w:r w:rsidR="001071D4" w:rsidRPr="00134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а-</w:t>
      </w:r>
      <w:proofErr w:type="gramEnd"/>
      <w:r w:rsidR="001071D4" w:rsidRPr="0013439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это жизнь» Н. А. Островский.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Формирование основ безопасности и жизнедеятельности детей в условиях учреждения дошкольного образования является актуальной и значимой проблемой, поскольку 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>обусловлена</w:t>
      </w:r>
      <w:proofErr w:type="gramEnd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объективной необходимостью информирования детей о правилах безопасного поведения, приобретения ими опыта безопасного поведения в быту. 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     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УДО 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     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УДО 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ознакомлении детей с первоначальными основами безопасности должны быть определены следующие цели: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по сохранению и укреплению здоровья;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воспитание безопасного поведения, способности предвидеть опасные ситуации, по возможности избегать их, при необходимости - действовать.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с детьми по О</w:t>
      </w:r>
      <w:proofErr w:type="gramStart"/>
      <w:r w:rsidRPr="00134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БЖ вкл</w:t>
      </w:r>
      <w:proofErr w:type="gramEnd"/>
      <w:r w:rsidRPr="00134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ючает целый комплекс задач: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развитие основ экологической культуры, воспитание любви, ответственного и бережного отношения к родной природе;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воспитание грамотного участника дорожного движения;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воспитание чувства взаимопомощи и товарищества.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Реализация данных задач и формирование первоначальных основ безопасности осуществляется с учетом следующих основных принципов: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системность и последовательность (любая новая ступень в обучении детей опирается на уже освоенное в предыдущем)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доступность (усложнение материала происходит с учетом возрастных особенностей детей)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включение в деятельность (игровую, познавательную, поисковую и другие виды)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наглядность (техника безопасности лучше всего воспринимается через богатый иллюстративный материал)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динамичность (интеграция задач в разные виды деятельности)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психологическая комфортность (снятие стрессовых факторов)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организации образовательно - воспитательного процесса</w:t>
      </w:r>
      <w:r w:rsidRPr="0013439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: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занятия;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заучивание стихотворений;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·  </w:t>
      </w:r>
      <w:r w:rsidR="00B47DC7" w:rsidRPr="00134393">
        <w:rPr>
          <w:rFonts w:ascii="Times New Roman" w:hAnsi="Times New Roman" w:cs="Times New Roman"/>
          <w:sz w:val="24"/>
          <w:szCs w:val="24"/>
          <w:lang w:eastAsia="ru-RU"/>
        </w:rPr>
        <w:t>рассматривание иллюстраций по теме;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 игры – занятия;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заучивание правил безопасного поведения;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беседы;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дидактические игры;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·  подвижные игры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·  </w:t>
      </w:r>
      <w:r w:rsidR="00B47DC7" w:rsidRPr="00134393">
        <w:rPr>
          <w:rFonts w:ascii="Times New Roman" w:hAnsi="Times New Roman" w:cs="Times New Roman"/>
          <w:sz w:val="24"/>
          <w:szCs w:val="24"/>
          <w:lang w:eastAsia="ru-RU"/>
        </w:rPr>
        <w:t>отгадывание загадок;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·  </w:t>
      </w:r>
      <w:r w:rsidR="00B47DC7" w:rsidRPr="00134393">
        <w:rPr>
          <w:rFonts w:ascii="Times New Roman" w:hAnsi="Times New Roman" w:cs="Times New Roman"/>
          <w:sz w:val="24"/>
          <w:szCs w:val="24"/>
          <w:lang w:eastAsia="ru-RU"/>
        </w:rPr>
        <w:t>сбор фотоматериалов;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наблюдения;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экскурсии;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театрализованные представления;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сюжетно – ролевые игры;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игры - тренинги;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просмотр мультфильмов;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трудовая деятельность;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продуктивная деятельность;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·  </w:t>
      </w:r>
      <w:r w:rsidR="00B47DC7" w:rsidRPr="00134393">
        <w:rPr>
          <w:rFonts w:ascii="Times New Roman" w:hAnsi="Times New Roman" w:cs="Times New Roman"/>
          <w:sz w:val="24"/>
          <w:szCs w:val="24"/>
          <w:lang w:eastAsia="ru-RU"/>
        </w:rPr>
        <w:t>чтение художественной литературы;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развлечения;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досуги;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обыгрывание ситуаций правильного и неправильного поведения;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встреча с интересными людьми;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участие в различных конкурс</w:t>
      </w:r>
      <w:r w:rsidR="00EA24FA" w:rsidRPr="0013439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34393">
        <w:rPr>
          <w:rFonts w:ascii="Times New Roman" w:hAnsi="Times New Roman" w:cs="Times New Roman"/>
          <w:sz w:val="24"/>
          <w:szCs w:val="24"/>
          <w:lang w:eastAsia="ru-RU"/>
        </w:rPr>
        <w:t>х;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·  личный пример взрослых.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    Наряду с традиционными формами обучения  большое внимание  необходимо </w:t>
      </w:r>
      <w:r w:rsidR="00EA24FA" w:rsidRPr="00134393">
        <w:rPr>
          <w:rFonts w:ascii="Times New Roman" w:hAnsi="Times New Roman" w:cs="Times New Roman"/>
          <w:sz w:val="24"/>
          <w:szCs w:val="24"/>
          <w:lang w:eastAsia="ru-RU"/>
        </w:rPr>
        <w:t>уделять</w:t>
      </w:r>
      <w:r w:rsidRPr="00134393">
        <w:rPr>
          <w:rFonts w:ascii="Times New Roman" w:hAnsi="Times New Roman" w:cs="Times New Roman"/>
          <w:sz w:val="24"/>
          <w:szCs w:val="24"/>
          <w:lang w:eastAsia="ru-RU"/>
        </w:rPr>
        <w:t> организации различных видов деятельность и приобретению детьми опыта. Ведь всё, чему мы учим детей, они должны уметь применять в реальной жизни, на практике.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    Ребенок попадает в различные жизненные ситуации, в которых он может просто растеряться. Во-первых, надо дать детям необходимую сумму знаний общепринятых человеком 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>нормах</w:t>
      </w:r>
      <w:proofErr w:type="gramEnd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поведения.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 и в – третьих, развивать у дошкольников самостоятельность и ответственность.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    Решение задач обеспечение безопасного,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формирования навыков безопасного поведения у дошкольников необходимо создать предметно – развивающую среду в группе. В неё входят: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Уголок безопасности, который содержит материалы: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- щит безопасности с различными видами розеток, </w:t>
      </w:r>
      <w:r w:rsidR="00C213BA" w:rsidRPr="00134393">
        <w:rPr>
          <w:rFonts w:ascii="Times New Roman" w:hAnsi="Times New Roman" w:cs="Times New Roman"/>
          <w:sz w:val="24"/>
          <w:szCs w:val="24"/>
          <w:lang w:eastAsia="ru-RU"/>
        </w:rPr>
        <w:t>замков выключателей</w:t>
      </w:r>
      <w:r w:rsidRPr="00134393">
        <w:rPr>
          <w:rFonts w:ascii="Times New Roman" w:hAnsi="Times New Roman" w:cs="Times New Roman"/>
          <w:sz w:val="24"/>
          <w:szCs w:val="24"/>
          <w:lang w:eastAsia="ru-RU"/>
        </w:rPr>
        <w:t>; макет улицы с дорожными знаками, разметкой для транспорта и пешеходов, светофор; атрибуты для сюжетно-ролевых игр «Водители и пешеходы»,</w:t>
      </w:r>
      <w:r w:rsidR="00B47DC7"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«Спасатели», </w:t>
      </w:r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«Регулировщик», «Скорая помощь» и т. д. Пла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схема микрорайона, в котором находится детский сад, с отметкой опасных участков, мест, благоприятных для игр; плакаты по ОБЖ по темам «Если ты потерялся на улице», «Внимание! Терроризм! », «Пожарная безопасность для дошкольников» и </w:t>
      </w:r>
      <w:proofErr w:type="spellStart"/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134393">
        <w:rPr>
          <w:rFonts w:ascii="Times New Roman" w:hAnsi="Times New Roman" w:cs="Times New Roman"/>
          <w:sz w:val="24"/>
          <w:szCs w:val="24"/>
          <w:lang w:eastAsia="ru-RU"/>
        </w:rPr>
        <w:t>; альбомы «Лекарственные растения», «Ядовитые грибы</w:t>
      </w:r>
      <w:r w:rsidR="00B47DC7"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и растения</w:t>
      </w:r>
      <w:r w:rsidRPr="00134393">
        <w:rPr>
          <w:rFonts w:ascii="Times New Roman" w:hAnsi="Times New Roman" w:cs="Times New Roman"/>
          <w:sz w:val="24"/>
          <w:szCs w:val="24"/>
          <w:lang w:eastAsia="ru-RU"/>
        </w:rPr>
        <w:t>», «Профессии</w:t>
      </w:r>
      <w:r w:rsidR="00B47DC7"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людей</w:t>
      </w:r>
      <w:r w:rsidRPr="00134393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r w:rsidR="00B47DC7"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Здоровый малыш или </w:t>
      </w:r>
      <w:proofErr w:type="spellStart"/>
      <w:r w:rsidR="00B47DC7" w:rsidRPr="00134393">
        <w:rPr>
          <w:rFonts w:ascii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134393">
        <w:rPr>
          <w:rFonts w:ascii="Times New Roman" w:hAnsi="Times New Roman" w:cs="Times New Roman"/>
          <w:sz w:val="24"/>
          <w:szCs w:val="24"/>
          <w:lang w:eastAsia="ru-RU"/>
        </w:rPr>
        <w:t>», «Если поранился</w:t>
      </w:r>
      <w:r w:rsidR="00B47DC7"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малыш</w:t>
      </w:r>
      <w:r w:rsidRPr="00134393">
        <w:rPr>
          <w:rFonts w:ascii="Times New Roman" w:hAnsi="Times New Roman" w:cs="Times New Roman"/>
          <w:sz w:val="24"/>
          <w:szCs w:val="24"/>
          <w:lang w:eastAsia="ru-RU"/>
        </w:rPr>
        <w:t>» и др.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>автогородка</w:t>
      </w:r>
      <w:proofErr w:type="spellEnd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участке для использования полученных знаний в игровой деятельности.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Игротека, которая содержит: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- дидактические игры «Опасно – не опасно», «Продолжи ряд», «Назови одним словом», «Четвертый – лишний», «Так – не так» и др.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>- настольно – печатные игры «Основы безопасности», «Большая прогулка по городу», «Хорошо – плохо», «</w:t>
      </w:r>
      <w:proofErr w:type="spell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>Валеология</w:t>
      </w:r>
      <w:proofErr w:type="spellEnd"/>
      <w:r w:rsidRPr="00134393">
        <w:rPr>
          <w:rFonts w:ascii="Times New Roman" w:hAnsi="Times New Roman" w:cs="Times New Roman"/>
          <w:sz w:val="24"/>
          <w:szCs w:val="24"/>
          <w:lang w:eastAsia="ru-RU"/>
        </w:rPr>
        <w:t>», «Дорожные знаки», «</w:t>
      </w:r>
      <w:proofErr w:type="spell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>Черезвычайные</w:t>
      </w:r>
      <w:proofErr w:type="spellEnd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ситуации дома» и др.</w:t>
      </w:r>
      <w:proofErr w:type="gramEnd"/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Библиотека,</w:t>
      </w:r>
      <w:r w:rsidRPr="00134393">
        <w:rPr>
          <w:rFonts w:ascii="Times New Roman" w:hAnsi="Times New Roman" w:cs="Times New Roman"/>
          <w:sz w:val="24"/>
          <w:szCs w:val="24"/>
          <w:lang w:eastAsia="ru-RU"/>
        </w:rPr>
        <w:t> 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   Работа с родителями - одно из важнейших направлений </w:t>
      </w:r>
      <w:proofErr w:type="spell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34393">
        <w:rPr>
          <w:rFonts w:ascii="Times New Roman" w:hAnsi="Times New Roman" w:cs="Times New Roman"/>
          <w:sz w:val="24"/>
          <w:szCs w:val="24"/>
          <w:lang w:eastAsia="ru-RU"/>
        </w:rPr>
        <w:t>-образовательной работы в УДО.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     Цель работы с родителям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>знакомить</w:t>
      </w:r>
      <w:proofErr w:type="gramEnd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в семье.</w:t>
      </w:r>
    </w:p>
    <w:p w:rsidR="001071D4" w:rsidRPr="00134393" w:rsidRDefault="001071D4" w:rsidP="00EA24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  В работе с родителями необходимо использовать информационно-аналитическое направление: проведение опросов. анкетирование родителей; познавательное направление: родительские собрания, семинары-практикумы; наглядн</w:t>
      </w:r>
      <w:proofErr w:type="gramStart"/>
      <w:r w:rsidRPr="00134393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34393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информационное направление: организация дней открытых дверей, открытый просмотр занятий и других видов деятельности, информация на стенде, папки-передвижки, разработка памяток; досуговое направление: совместное проведение праздников, досугов, экскурсий; выставки семейных творческих работ, изделий из бросового и природного материала.</w:t>
      </w:r>
    </w:p>
    <w:p w:rsidR="000B10D8" w:rsidRPr="00134393" w:rsidRDefault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FA0260" w:rsidRPr="00134393" w:rsidRDefault="00FA0260" w:rsidP="000B10D8">
      <w:pPr>
        <w:rPr>
          <w:rFonts w:ascii="Times New Roman" w:hAnsi="Times New Roman" w:cs="Times New Roman"/>
          <w:sz w:val="24"/>
          <w:szCs w:val="24"/>
        </w:rPr>
      </w:pPr>
    </w:p>
    <w:p w:rsidR="00FA0260" w:rsidRPr="00134393" w:rsidRDefault="00FA0260" w:rsidP="000B10D8">
      <w:pPr>
        <w:rPr>
          <w:rFonts w:ascii="Times New Roman" w:hAnsi="Times New Roman" w:cs="Times New Roman"/>
          <w:sz w:val="24"/>
          <w:szCs w:val="24"/>
        </w:rPr>
      </w:pPr>
    </w:p>
    <w:p w:rsidR="00FA0260" w:rsidRPr="00134393" w:rsidRDefault="00FA0260" w:rsidP="000B10D8">
      <w:pPr>
        <w:rPr>
          <w:rFonts w:ascii="Times New Roman" w:hAnsi="Times New Roman" w:cs="Times New Roman"/>
          <w:sz w:val="24"/>
          <w:szCs w:val="24"/>
        </w:rPr>
      </w:pPr>
    </w:p>
    <w:p w:rsidR="00FA0260" w:rsidRPr="00134393" w:rsidRDefault="00FA0260" w:rsidP="000B10D8">
      <w:pPr>
        <w:rPr>
          <w:rFonts w:ascii="Times New Roman" w:hAnsi="Times New Roman" w:cs="Times New Roman"/>
          <w:sz w:val="24"/>
          <w:szCs w:val="24"/>
        </w:rPr>
      </w:pPr>
    </w:p>
    <w:p w:rsidR="00FA0260" w:rsidRPr="00134393" w:rsidRDefault="00FA0260" w:rsidP="000B10D8">
      <w:pPr>
        <w:rPr>
          <w:rFonts w:ascii="Times New Roman" w:hAnsi="Times New Roman" w:cs="Times New Roman"/>
          <w:sz w:val="24"/>
          <w:szCs w:val="24"/>
        </w:rPr>
      </w:pPr>
    </w:p>
    <w:p w:rsidR="00FA0260" w:rsidRPr="00134393" w:rsidRDefault="00FA0260" w:rsidP="000B10D8">
      <w:pPr>
        <w:rPr>
          <w:rFonts w:ascii="Times New Roman" w:hAnsi="Times New Roman" w:cs="Times New Roman"/>
          <w:sz w:val="24"/>
          <w:szCs w:val="24"/>
        </w:rPr>
      </w:pPr>
    </w:p>
    <w:p w:rsidR="00FA0260" w:rsidRPr="00134393" w:rsidRDefault="00FA0260" w:rsidP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rPr>
          <w:rFonts w:ascii="Times New Roman" w:hAnsi="Times New Roman" w:cs="Times New Roman"/>
          <w:sz w:val="24"/>
          <w:szCs w:val="24"/>
        </w:rPr>
      </w:pPr>
    </w:p>
    <w:p w:rsidR="00634F70" w:rsidRPr="00134393" w:rsidRDefault="000B10D8" w:rsidP="000B10D8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 w:rsidRPr="00134393">
        <w:rPr>
          <w:rFonts w:ascii="Times New Roman" w:hAnsi="Times New Roman" w:cs="Times New Roman"/>
          <w:sz w:val="24"/>
          <w:szCs w:val="24"/>
        </w:rPr>
        <w:tab/>
      </w:r>
    </w:p>
    <w:p w:rsidR="00B47DC7" w:rsidRPr="00134393" w:rsidRDefault="00B47DC7" w:rsidP="00FA02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7DC7" w:rsidRPr="00134393" w:rsidRDefault="00B47DC7" w:rsidP="00FA02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4393">
        <w:rPr>
          <w:rFonts w:ascii="Times New Roman" w:hAnsi="Times New Roman" w:cs="Times New Roman"/>
          <w:sz w:val="24"/>
          <w:szCs w:val="24"/>
        </w:rPr>
        <w:t xml:space="preserve"> </w:t>
      </w:r>
      <w:r w:rsidRPr="00134393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A0260" w:rsidRPr="00134393" w:rsidRDefault="00FA0260" w:rsidP="00FA02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1. Авдеева Н.Н. Безопасность. Система развивающих занятий для детей старшего дошкольного возраста по основам безопасности./Н.Н. Авдеева, Н.Л. Князева, Р.Б. Стеркина.-М.:Детсво-Пресс,2014.-144с.</w:t>
      </w:r>
    </w:p>
    <w:p w:rsidR="00FA0260" w:rsidRPr="00134393" w:rsidRDefault="00FA0260" w:rsidP="00FA02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2. Белая К.Ю. Формирование основ безопасности у дошкольников. Для занятий с детьми 2 – 7 лет.</w:t>
      </w:r>
    </w:p>
    <w:p w:rsidR="00FA0260" w:rsidRPr="00134393" w:rsidRDefault="00FA0260" w:rsidP="00FA02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4393">
        <w:rPr>
          <w:rFonts w:ascii="Times New Roman" w:hAnsi="Times New Roman" w:cs="Times New Roman"/>
          <w:sz w:val="24"/>
          <w:szCs w:val="24"/>
          <w:lang w:eastAsia="ru-RU"/>
        </w:rPr>
        <w:t>3. Дмитриенко З.С. Основы безопасности жизнедеятельности детей дошкольного возраста. Планирование работы, Беседы. Игры./З.С. Дмитриенко.- М.:Детство-Пресс,2015.-240с.</w:t>
      </w:r>
    </w:p>
    <w:p w:rsidR="000B10D8" w:rsidRPr="00134393" w:rsidRDefault="000B10D8" w:rsidP="000B10D8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134393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0260" w:rsidRDefault="00FA0260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0B10D8" w:rsidRDefault="000B10D8" w:rsidP="000B10D8">
      <w:pPr>
        <w:pStyle w:val="a3"/>
        <w:tabs>
          <w:tab w:val="left" w:pos="1515"/>
        </w:tabs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B10D8">
        <w:rPr>
          <w:rFonts w:ascii="Times New Roman" w:hAnsi="Times New Roman" w:cs="Times New Roman"/>
          <w:b/>
          <w:sz w:val="36"/>
          <w:szCs w:val="36"/>
          <w:lang w:eastAsia="ru-RU"/>
        </w:rPr>
        <w:t>Статья «Опыт работы по формированию основ безопасности у дошкольников»</w:t>
      </w: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DC7" w:rsidRDefault="00B47DC7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7DC7" w:rsidRDefault="00B47DC7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P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Везде, где есть жизнь, есть и опасность.</w:t>
      </w:r>
    </w:p>
    <w:p w:rsidR="000B10D8" w:rsidRPr="000B10D8" w:rsidRDefault="000B10D8" w:rsidP="000B10D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B10D8">
        <w:rPr>
          <w:rFonts w:ascii="Times New Roman" w:hAnsi="Times New Roman" w:cs="Times New Roman"/>
          <w:sz w:val="24"/>
          <w:szCs w:val="24"/>
          <w:lang w:eastAsia="ru-RU"/>
        </w:rPr>
        <w:t>Эмерсон</w:t>
      </w:r>
      <w:proofErr w:type="spellEnd"/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На сегодняшний день тема безопасности человека очень актуальна. Родители, как никогда, испытывают тревогу за своих детей: и маленьких, и больших. Взрослые не могут быть постоянно рядом с детьми, оберегая и защищая их от опасности. Задача взрослых подготовить подрастающее поколение к встречам со сложными жизненными ситуациями, которые необязательно могут состояться.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Все взрослые, сначала родители и близкие люди, а потом воспитатели и педагоги, являются важными учителями для ребенка при формировании его системы ценностей и безопасной жизнедеятельности. Вот почему внимание к вопросам по формированию ОБЖ остается приоритетным в любом образовательном учреждении.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Проблема безопасности жизнедеятельности человека признается во всем современном мире и, с точки зрения ученых, включает в себя несколько направлений: идентификация опасностей (распознание опасностей и их источников), разработка профилактических мер, устранение возможных ситуаций.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Опыт работы специалистов нашего дошкольного учреждения по формированию основ безопасности у воспитанников детского сада богат и разнообразен мероприятиями (дидактические и сюжетно-ролевые игры, чтение познавательной и художественной литературы, просмотр мультфильмов, досуги и развлечения, проектная деятельность, наблюдения, беседы, виртуальные экскурсии, конкурсы и выставки, тренинги и родительские собрания на актуальную тему).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Профилактические меры осуществляются с приходом малышей в учреждение и реализуются на протяжении всего пребывания детей в детском саду. Практика доказала необходимость формирования ОБЖ именно с младшего дошкольного возраста, так как в дальнейшем полученный детский опыт определяет взрослую жизнь каждой личности.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 xml:space="preserve">Любознательность и интерес ребенка к окружающей среде может быть для него небезопасный. Поэтому необходимо сформировать у ребенка сознательное и ответственное отношение к личной безопасности и безопасности окружающих, следует воспитать готовность к эффективным и обоснованным действиям в возможных неадекватных ситуациях. Для этого существует целая система последовательной и целенаправленной деятельности - «от простого к </w:t>
      </w:r>
      <w:proofErr w:type="gramStart"/>
      <w:r w:rsidRPr="000B10D8">
        <w:rPr>
          <w:rFonts w:ascii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0B10D8">
        <w:rPr>
          <w:rFonts w:ascii="Times New Roman" w:hAnsi="Times New Roman" w:cs="Times New Roman"/>
          <w:sz w:val="24"/>
          <w:szCs w:val="24"/>
          <w:lang w:eastAsia="ru-RU"/>
        </w:rPr>
        <w:t>», которая берет свое начало с постановки целей и задач каждого запланированного мероприятия, с учетом возрастных особенностей детей.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Осуществляя реализацию поставленных целей и задач по формированию у детей основ безопасности и жизнедеятельности, я, как педагог-психолог, использую разнообразные методы: инновационные, практические, игровые, словесные, наглядные.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в кабинете автоматизированного рабочего места (с выходом в интернет) позволяет мне активно применять на практике мультимедиа. В частности, любимый детьми метод – </w:t>
      </w:r>
      <w:proofErr w:type="spellStart"/>
      <w:r w:rsidRPr="000B10D8">
        <w:rPr>
          <w:rFonts w:ascii="Times New Roman" w:hAnsi="Times New Roman" w:cs="Times New Roman"/>
          <w:sz w:val="24"/>
          <w:szCs w:val="24"/>
          <w:lang w:eastAsia="ru-RU"/>
        </w:rPr>
        <w:t>мульттерапия</w:t>
      </w:r>
      <w:proofErr w:type="spellEnd"/>
      <w:r w:rsidRPr="000B10D8">
        <w:rPr>
          <w:rFonts w:ascii="Times New Roman" w:hAnsi="Times New Roman" w:cs="Times New Roman"/>
          <w:sz w:val="24"/>
          <w:szCs w:val="24"/>
          <w:lang w:eastAsia="ru-RU"/>
        </w:rPr>
        <w:t>. Данную технологию считаю оригинальной и своевременной для обучения и развития навыков правильного поведения детей дошкольного возраста. Обучающие мультфильмы «Азбука безопасности» с героями любимых мультиков «</w:t>
      </w:r>
      <w:proofErr w:type="spellStart"/>
      <w:r w:rsidRPr="000B10D8">
        <w:rPr>
          <w:rFonts w:ascii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0B10D8">
        <w:rPr>
          <w:rFonts w:ascii="Times New Roman" w:hAnsi="Times New Roman" w:cs="Times New Roman"/>
          <w:sz w:val="24"/>
          <w:szCs w:val="24"/>
          <w:lang w:eastAsia="ru-RU"/>
        </w:rPr>
        <w:t>» способствуют воспитанию мотивации к безопасности и формированию системы знаний об источниках опасности, средствах предупреждения и преодоления трудностей.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Методика кейс-технология, с использованием сюжетных картин «Уроки безопасности» и интерактивных презентаций, игр, в процессе решения проблемных ситуаций позволяет сформировать у дошкольников компетенции безопасного поведения и быть психологически готовыми к преодолению опасных ситуаций. Данную методику можно использовать и как диагностический аспект: «безопасность на отдыхе», «бережем свое здоровье», «</w:t>
      </w:r>
      <w:proofErr w:type="gramStart"/>
      <w:r w:rsidRPr="000B10D8">
        <w:rPr>
          <w:rFonts w:ascii="Times New Roman" w:hAnsi="Times New Roman" w:cs="Times New Roman"/>
          <w:sz w:val="24"/>
          <w:szCs w:val="24"/>
          <w:lang w:eastAsia="ru-RU"/>
        </w:rPr>
        <w:t>съедобное-несъедобное</w:t>
      </w:r>
      <w:proofErr w:type="gramEnd"/>
      <w:r w:rsidRPr="000B10D8">
        <w:rPr>
          <w:rFonts w:ascii="Times New Roman" w:hAnsi="Times New Roman" w:cs="Times New Roman"/>
          <w:sz w:val="24"/>
          <w:szCs w:val="24"/>
          <w:lang w:eastAsia="ru-RU"/>
        </w:rPr>
        <w:t>» и т.д.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Интересным инновационным методом считаю метод стихосложения. Дети и взрослые (воспитатели, родители) с большим интересом «включаются» в процесс творческой деятельности о здоровом образе жизни.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В реализации проектной деятельности участвуют все участники образовательных отношений: дети, их родители и педагоги (создание игр и поделок по ПДД, тематические встречи и конкурсы).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Закончить свое выступление мне хочется словами Ф. Бэкона: «Знание есть сила, сила есть знание».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Список ознакомительной литературы для расширения теоретических и практических знаний по вопросам формирования у дошкольников основ безопасности предложен в разделе «Источники».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B10D8" w:rsidRDefault="000B10D8" w:rsidP="000B10D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47DC7" w:rsidRPr="00B47DC7" w:rsidRDefault="00B47DC7" w:rsidP="000B10D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7DC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1. Авдеева Н.Н. Безопасность. Система развивающих занятий для детей старшего дошкольного возраста по основам безопасности./Н.Н. Авдеева, Н.Л. Князева, Р.Б. Стеркина.-М.:Детсво-Пресс,2014.-144с.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2. Белая К.Ю. Формирование основ безопасности у дошкольников. Для занятий с детьми 2 – 7 лет.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3. Дмитриенко З.С. Основы безопасности жизнедеятельности детей дошкольного возраста. Планирование работы, Беседы. Игры./З.С. Дмитриенко.- М.:Детство-Пресс,2015.-240с.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B10D8">
        <w:rPr>
          <w:rFonts w:ascii="Times New Roman" w:hAnsi="Times New Roman" w:cs="Times New Roman"/>
          <w:sz w:val="24"/>
          <w:szCs w:val="24"/>
          <w:lang w:eastAsia="ru-RU"/>
        </w:rPr>
        <w:t>Коломеец</w:t>
      </w:r>
      <w:proofErr w:type="spellEnd"/>
      <w:r w:rsidRPr="000B10D8">
        <w:rPr>
          <w:rFonts w:ascii="Times New Roman" w:hAnsi="Times New Roman" w:cs="Times New Roman"/>
          <w:sz w:val="24"/>
          <w:szCs w:val="24"/>
          <w:lang w:eastAsia="ru-RU"/>
        </w:rPr>
        <w:t xml:space="preserve"> Н.В. Формирование культуры безопасного поведения у детей 3 – 7 лет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5. Тимофеева Л.Л. Формирование культуры безопасности у детей от 3 до 8 лет. Парциальная программа. – СПб</w:t>
      </w:r>
      <w:proofErr w:type="gramStart"/>
      <w:r w:rsidRPr="000B10D8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B10D8">
        <w:rPr>
          <w:rFonts w:ascii="Times New Roman" w:hAnsi="Times New Roman" w:cs="Times New Roman"/>
          <w:sz w:val="24"/>
          <w:szCs w:val="24"/>
          <w:lang w:eastAsia="ru-RU"/>
        </w:rPr>
        <w:t>ООО «ИЗДАТЕЛЬСТВО «ДЕТСТВО–ПРЕСС», 2019. – 117 с.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6. Тимофеева Л.Л. Формирование культуры безопасности. Взаимодействие семьи и ДОО./Л.Л.Тимофеева</w:t>
      </w:r>
      <w:proofErr w:type="gramStart"/>
      <w:r w:rsidRPr="000B10D8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B10D8">
        <w:rPr>
          <w:rFonts w:ascii="Times New Roman" w:hAnsi="Times New Roman" w:cs="Times New Roman"/>
          <w:sz w:val="24"/>
          <w:szCs w:val="24"/>
          <w:lang w:eastAsia="ru-RU"/>
        </w:rPr>
        <w:t xml:space="preserve">М.:Детство-Пресс,2015.-176с.-(Серия: </w:t>
      </w:r>
      <w:proofErr w:type="gramStart"/>
      <w:r w:rsidRPr="000B10D8">
        <w:rPr>
          <w:rFonts w:ascii="Times New Roman" w:hAnsi="Times New Roman" w:cs="Times New Roman"/>
          <w:sz w:val="24"/>
          <w:szCs w:val="24"/>
          <w:lang w:eastAsia="ru-RU"/>
        </w:rPr>
        <w:t>ОБЖ детей дошкольного возраста).</w:t>
      </w:r>
      <w:proofErr w:type="gramEnd"/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10D8">
        <w:rPr>
          <w:rFonts w:ascii="Times New Roman" w:hAnsi="Times New Roman" w:cs="Times New Roman"/>
          <w:sz w:val="24"/>
          <w:szCs w:val="24"/>
          <w:lang w:eastAsia="ru-RU"/>
        </w:rPr>
        <w:t>7. Интернет ресурс:</w:t>
      </w: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0D8" w:rsidRPr="000B10D8" w:rsidRDefault="000B10D8" w:rsidP="000B10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B10D8" w:rsidRPr="000B10D8" w:rsidSect="00B47DC7">
      <w:pgSz w:w="11906" w:h="16838"/>
      <w:pgMar w:top="1134" w:right="850" w:bottom="1134" w:left="1701" w:header="708" w:footer="708" w:gutter="0"/>
      <w:pgBorders w:offsetFrom="page">
        <w:top w:val="classicalWave" w:sz="5" w:space="24" w:color="auto"/>
        <w:left w:val="classicalWave" w:sz="5" w:space="24" w:color="auto"/>
        <w:bottom w:val="classicalWave" w:sz="5" w:space="24" w:color="auto"/>
        <w:right w:val="classicalWave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39"/>
    <w:rsid w:val="000B10D8"/>
    <w:rsid w:val="001071D4"/>
    <w:rsid w:val="00134393"/>
    <w:rsid w:val="00262FA8"/>
    <w:rsid w:val="00564FDA"/>
    <w:rsid w:val="00596539"/>
    <w:rsid w:val="009938F6"/>
    <w:rsid w:val="009D4B6C"/>
    <w:rsid w:val="00B47DC7"/>
    <w:rsid w:val="00C213BA"/>
    <w:rsid w:val="00EA24FA"/>
    <w:rsid w:val="00FA0260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PC</cp:lastModifiedBy>
  <cp:revision>9</cp:revision>
  <dcterms:created xsi:type="dcterms:W3CDTF">2022-03-12T16:01:00Z</dcterms:created>
  <dcterms:modified xsi:type="dcterms:W3CDTF">2024-01-22T14:01:00Z</dcterms:modified>
</cp:coreProperties>
</file>